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8D137" w14:textId="57FDA149" w:rsidR="7981EB62" w:rsidRPr="001A280D" w:rsidRDefault="7981EB62" w:rsidP="004E38C1">
      <w:pPr>
        <w:jc w:val="center"/>
        <w:rPr>
          <w:b/>
          <w:bCs/>
          <w:sz w:val="24"/>
          <w:szCs w:val="24"/>
        </w:rPr>
      </w:pPr>
      <w:r w:rsidRPr="001A280D">
        <w:rPr>
          <w:b/>
          <w:bCs/>
          <w:sz w:val="24"/>
          <w:szCs w:val="24"/>
        </w:rPr>
        <w:t>Walk and Talk Counselling</w:t>
      </w:r>
      <w:r w:rsidR="004E38C1" w:rsidRPr="001A280D">
        <w:rPr>
          <w:b/>
          <w:bCs/>
          <w:sz w:val="24"/>
          <w:szCs w:val="24"/>
        </w:rPr>
        <w:t xml:space="preserve"> </w:t>
      </w:r>
      <w:r w:rsidRPr="001A280D">
        <w:rPr>
          <w:b/>
          <w:bCs/>
          <w:sz w:val="24"/>
          <w:szCs w:val="24"/>
        </w:rPr>
        <w:t>Information and Agreement</w:t>
      </w:r>
    </w:p>
    <w:p w14:paraId="308D5B3E" w14:textId="698E5812" w:rsidR="66E7AB9A" w:rsidRPr="001A280D" w:rsidRDefault="7981EB62" w:rsidP="66E7AB9A">
      <w:pPr>
        <w:jc w:val="both"/>
        <w:rPr>
          <w:rFonts w:ascii="Calibri" w:eastAsia="Calibri" w:hAnsi="Calibri" w:cs="Calibri"/>
          <w:sz w:val="24"/>
          <w:szCs w:val="24"/>
        </w:rPr>
      </w:pPr>
      <w:r w:rsidRPr="001A280D">
        <w:rPr>
          <w:rFonts w:ascii="Calibri" w:eastAsia="Calibri" w:hAnsi="Calibri" w:cs="Calibri"/>
          <w:sz w:val="24"/>
          <w:szCs w:val="24"/>
        </w:rPr>
        <w:t xml:space="preserve">Note: This is additional to the Counselling </w:t>
      </w:r>
      <w:r w:rsidR="004E38C1" w:rsidRPr="001A280D">
        <w:rPr>
          <w:rFonts w:ascii="Calibri" w:eastAsia="Calibri" w:hAnsi="Calibri" w:cs="Calibri"/>
          <w:sz w:val="24"/>
          <w:szCs w:val="24"/>
        </w:rPr>
        <w:t>Agreement</w:t>
      </w:r>
      <w:r w:rsidRPr="001A280D">
        <w:rPr>
          <w:rFonts w:ascii="Calibri" w:eastAsia="Calibri" w:hAnsi="Calibri" w:cs="Calibri"/>
          <w:sz w:val="24"/>
          <w:szCs w:val="24"/>
        </w:rPr>
        <w:t>.</w:t>
      </w:r>
    </w:p>
    <w:p w14:paraId="491C7C75" w14:textId="760783B8" w:rsidR="7981EB62" w:rsidRPr="001A280D" w:rsidRDefault="7981EB62" w:rsidP="7981EB62">
      <w:pPr>
        <w:jc w:val="both"/>
        <w:rPr>
          <w:sz w:val="24"/>
          <w:szCs w:val="24"/>
        </w:rPr>
      </w:pPr>
      <w:r w:rsidRPr="001A280D">
        <w:rPr>
          <w:rFonts w:ascii="Calibri" w:eastAsia="Calibri" w:hAnsi="Calibri" w:cs="Calibri"/>
          <w:b/>
          <w:bCs/>
          <w:sz w:val="24"/>
          <w:szCs w:val="24"/>
        </w:rPr>
        <w:t>Information</w:t>
      </w:r>
    </w:p>
    <w:p w14:paraId="08DC096A" w14:textId="68F4E35C" w:rsidR="00A82E7B" w:rsidRPr="001A280D" w:rsidRDefault="7981EB62" w:rsidP="7981EB62">
      <w:pPr>
        <w:pStyle w:val="ListParagraph"/>
        <w:numPr>
          <w:ilvl w:val="0"/>
          <w:numId w:val="1"/>
        </w:numPr>
        <w:jc w:val="both"/>
        <w:rPr>
          <w:sz w:val="24"/>
          <w:szCs w:val="24"/>
        </w:rPr>
      </w:pPr>
      <w:r w:rsidRPr="001A280D">
        <w:rPr>
          <w:rFonts w:ascii="Calibri" w:eastAsia="Calibri" w:hAnsi="Calibri" w:cs="Calibri"/>
          <w:sz w:val="24"/>
          <w:szCs w:val="24"/>
        </w:rPr>
        <w:t xml:space="preserve">Walk and </w:t>
      </w:r>
      <w:r w:rsidR="00FB02A3">
        <w:rPr>
          <w:rFonts w:ascii="Calibri" w:eastAsia="Calibri" w:hAnsi="Calibri" w:cs="Calibri"/>
          <w:sz w:val="24"/>
          <w:szCs w:val="24"/>
        </w:rPr>
        <w:t>t</w:t>
      </w:r>
      <w:r w:rsidRPr="001A280D">
        <w:rPr>
          <w:rFonts w:ascii="Calibri" w:eastAsia="Calibri" w:hAnsi="Calibri" w:cs="Calibri"/>
          <w:sz w:val="24"/>
          <w:szCs w:val="24"/>
        </w:rPr>
        <w:t xml:space="preserve">alk </w:t>
      </w:r>
      <w:r w:rsidR="00FB02A3">
        <w:rPr>
          <w:rFonts w:ascii="Calibri" w:eastAsia="Calibri" w:hAnsi="Calibri" w:cs="Calibri"/>
          <w:sz w:val="24"/>
          <w:szCs w:val="24"/>
        </w:rPr>
        <w:t>c</w:t>
      </w:r>
      <w:r w:rsidRPr="001A280D">
        <w:rPr>
          <w:rFonts w:ascii="Calibri" w:eastAsia="Calibri" w:hAnsi="Calibri" w:cs="Calibri"/>
          <w:sz w:val="24"/>
          <w:szCs w:val="24"/>
        </w:rPr>
        <w:t>ounselling / outdoor counselling has lots of benefits, both to the process of counselling and on general health and wellbeing for lots of people. There are a few additional things we need to consider and agree on.</w:t>
      </w:r>
      <w:r w:rsidR="00A82E7B" w:rsidRPr="001A280D">
        <w:rPr>
          <w:rFonts w:ascii="Calibri" w:eastAsia="Calibri" w:hAnsi="Calibri" w:cs="Calibri"/>
          <w:sz w:val="24"/>
          <w:szCs w:val="24"/>
        </w:rPr>
        <w:t xml:space="preserve"> </w:t>
      </w:r>
    </w:p>
    <w:p w14:paraId="6BD4DE3D" w14:textId="43012712" w:rsidR="7981EB62" w:rsidRPr="001A280D" w:rsidRDefault="00A82E7B" w:rsidP="7981EB62">
      <w:pPr>
        <w:pStyle w:val="ListParagraph"/>
        <w:numPr>
          <w:ilvl w:val="0"/>
          <w:numId w:val="1"/>
        </w:numPr>
        <w:jc w:val="both"/>
        <w:rPr>
          <w:sz w:val="24"/>
          <w:szCs w:val="24"/>
        </w:rPr>
      </w:pPr>
      <w:r w:rsidRPr="001A280D">
        <w:rPr>
          <w:rFonts w:ascii="Calibri" w:eastAsia="Calibri" w:hAnsi="Calibri" w:cs="Calibri"/>
          <w:sz w:val="24"/>
          <w:szCs w:val="24"/>
        </w:rPr>
        <w:t xml:space="preserve">We will discuss a route with weather, </w:t>
      </w:r>
      <w:proofErr w:type="gramStart"/>
      <w:r w:rsidRPr="001A280D">
        <w:rPr>
          <w:rFonts w:ascii="Calibri" w:eastAsia="Calibri" w:hAnsi="Calibri" w:cs="Calibri"/>
          <w:sz w:val="24"/>
          <w:szCs w:val="24"/>
        </w:rPr>
        <w:t>time</w:t>
      </w:r>
      <w:proofErr w:type="gramEnd"/>
      <w:r w:rsidRPr="001A280D">
        <w:rPr>
          <w:rFonts w:ascii="Calibri" w:eastAsia="Calibri" w:hAnsi="Calibri" w:cs="Calibri"/>
          <w:sz w:val="24"/>
          <w:szCs w:val="24"/>
        </w:rPr>
        <w:t xml:space="preserve"> and health in mind. Let me know any preferences for walking – urban, park, beach, woods, flat, hills etc and we will see if this can be accommodated. All routes will be Risk Assessed in advance, in line with the requirements of my professional insurance.</w:t>
      </w:r>
    </w:p>
    <w:p w14:paraId="62746364" w14:textId="40A478E2" w:rsidR="7981EB62" w:rsidRPr="001A280D" w:rsidRDefault="00A82E7B" w:rsidP="7981EB62">
      <w:pPr>
        <w:pStyle w:val="ListParagraph"/>
        <w:numPr>
          <w:ilvl w:val="0"/>
          <w:numId w:val="1"/>
        </w:numPr>
        <w:jc w:val="both"/>
        <w:rPr>
          <w:sz w:val="24"/>
          <w:szCs w:val="24"/>
        </w:rPr>
      </w:pPr>
      <w:r w:rsidRPr="001A280D">
        <w:rPr>
          <w:rFonts w:ascii="Calibri" w:eastAsia="Calibri" w:hAnsi="Calibri" w:cs="Calibri"/>
          <w:sz w:val="24"/>
          <w:szCs w:val="24"/>
        </w:rPr>
        <w:t>You will need to be</w:t>
      </w:r>
      <w:r w:rsidR="7981EB62" w:rsidRPr="001A280D">
        <w:rPr>
          <w:rFonts w:ascii="Calibri" w:eastAsia="Calibri" w:hAnsi="Calibri" w:cs="Calibri"/>
          <w:sz w:val="24"/>
          <w:szCs w:val="24"/>
        </w:rPr>
        <w:t xml:space="preserve"> prepared for the weather! Wear suitable coats, hats, shoes, etc.</w:t>
      </w:r>
      <w:r w:rsidRPr="001A280D">
        <w:rPr>
          <w:rFonts w:ascii="Calibri" w:eastAsia="Calibri" w:hAnsi="Calibri" w:cs="Calibri"/>
          <w:sz w:val="24"/>
          <w:szCs w:val="24"/>
        </w:rPr>
        <w:t xml:space="preserve"> and bring a drink with you</w:t>
      </w:r>
    </w:p>
    <w:p w14:paraId="22D6BB5F" w14:textId="77777777" w:rsidR="00A82E7B" w:rsidRPr="001A280D" w:rsidRDefault="00A82E7B" w:rsidP="00A82E7B">
      <w:pPr>
        <w:pStyle w:val="ListParagraph"/>
        <w:numPr>
          <w:ilvl w:val="0"/>
          <w:numId w:val="1"/>
        </w:numPr>
        <w:jc w:val="both"/>
        <w:rPr>
          <w:rFonts w:ascii="Calibri" w:eastAsia="Calibri" w:hAnsi="Calibri" w:cs="Calibri"/>
          <w:sz w:val="24"/>
          <w:szCs w:val="24"/>
        </w:rPr>
      </w:pPr>
      <w:r w:rsidRPr="001A280D">
        <w:rPr>
          <w:rFonts w:ascii="Calibri" w:eastAsia="Calibri" w:hAnsi="Calibri" w:cs="Calibri"/>
          <w:sz w:val="24"/>
          <w:szCs w:val="24"/>
        </w:rPr>
        <w:t xml:space="preserve">I am happy to walk in all but the most extreme weather. If I think there is a risk to either of </w:t>
      </w:r>
      <w:proofErr w:type="gramStart"/>
      <w:r w:rsidRPr="001A280D">
        <w:rPr>
          <w:rFonts w:ascii="Calibri" w:eastAsia="Calibri" w:hAnsi="Calibri" w:cs="Calibri"/>
          <w:sz w:val="24"/>
          <w:szCs w:val="24"/>
        </w:rPr>
        <w:t>us</w:t>
      </w:r>
      <w:proofErr w:type="gramEnd"/>
      <w:r w:rsidRPr="001A280D">
        <w:rPr>
          <w:rFonts w:ascii="Calibri" w:eastAsia="Calibri" w:hAnsi="Calibri" w:cs="Calibri"/>
          <w:sz w:val="24"/>
          <w:szCs w:val="24"/>
        </w:rPr>
        <w:t xml:space="preserve"> I will contact you beforehand to discuss alterations to the session.</w:t>
      </w:r>
    </w:p>
    <w:p w14:paraId="22DEE0F0" w14:textId="75599E88" w:rsidR="00A82E7B" w:rsidRPr="001A280D" w:rsidRDefault="00A82E7B" w:rsidP="00A82E7B">
      <w:pPr>
        <w:pStyle w:val="ListParagraph"/>
        <w:numPr>
          <w:ilvl w:val="0"/>
          <w:numId w:val="1"/>
        </w:numPr>
        <w:jc w:val="both"/>
        <w:rPr>
          <w:rFonts w:ascii="Calibri" w:eastAsia="Calibri" w:hAnsi="Calibri" w:cs="Calibri"/>
          <w:sz w:val="24"/>
          <w:szCs w:val="24"/>
        </w:rPr>
      </w:pPr>
      <w:r w:rsidRPr="001A280D">
        <w:rPr>
          <w:rFonts w:ascii="Calibri" w:eastAsia="Calibri" w:hAnsi="Calibri" w:cs="Calibri"/>
          <w:sz w:val="24"/>
          <w:szCs w:val="24"/>
        </w:rPr>
        <w:t xml:space="preserve">We will walk, pause, sit on a bench, look at the view and engage with the environment to suit your mood and at your pace. </w:t>
      </w:r>
    </w:p>
    <w:p w14:paraId="79D1566D" w14:textId="78A0AA20" w:rsidR="00A82E7B" w:rsidRPr="001A280D" w:rsidRDefault="00A82E7B" w:rsidP="00A82E7B">
      <w:pPr>
        <w:jc w:val="both"/>
        <w:rPr>
          <w:rFonts w:ascii="Calibri" w:eastAsia="Calibri" w:hAnsi="Calibri" w:cs="Calibri"/>
          <w:b/>
          <w:bCs/>
          <w:sz w:val="24"/>
          <w:szCs w:val="24"/>
        </w:rPr>
      </w:pPr>
      <w:r w:rsidRPr="001A280D">
        <w:rPr>
          <w:rFonts w:ascii="Calibri" w:eastAsia="Calibri" w:hAnsi="Calibri" w:cs="Calibri"/>
          <w:b/>
          <w:bCs/>
          <w:sz w:val="24"/>
          <w:szCs w:val="24"/>
        </w:rPr>
        <w:t>Agreement</w:t>
      </w:r>
    </w:p>
    <w:p w14:paraId="5C54819D" w14:textId="792EEA7C" w:rsidR="00D15D65" w:rsidRPr="001A280D" w:rsidRDefault="00277D65" w:rsidP="00A82E7B">
      <w:pPr>
        <w:ind w:left="720"/>
        <w:jc w:val="both"/>
        <w:rPr>
          <w:sz w:val="24"/>
          <w:szCs w:val="24"/>
        </w:rPr>
      </w:pPr>
      <w:r w:rsidRPr="001A280D">
        <w:rPr>
          <w:sz w:val="24"/>
          <w:szCs w:val="24"/>
        </w:rPr>
        <w:t xml:space="preserve">I, _________________________________, have requested </w:t>
      </w:r>
      <w:r w:rsidR="00A82E7B" w:rsidRPr="001A280D">
        <w:rPr>
          <w:sz w:val="24"/>
          <w:szCs w:val="24"/>
        </w:rPr>
        <w:t>W</w:t>
      </w:r>
      <w:r w:rsidRPr="001A280D">
        <w:rPr>
          <w:sz w:val="24"/>
          <w:szCs w:val="24"/>
        </w:rPr>
        <w:t>alk</w:t>
      </w:r>
      <w:r w:rsidR="00A82E7B" w:rsidRPr="001A280D">
        <w:rPr>
          <w:sz w:val="24"/>
          <w:szCs w:val="24"/>
        </w:rPr>
        <w:t xml:space="preserve"> and T</w:t>
      </w:r>
      <w:r w:rsidRPr="001A280D">
        <w:rPr>
          <w:sz w:val="24"/>
          <w:szCs w:val="24"/>
        </w:rPr>
        <w:t>alk therapy</w:t>
      </w:r>
      <w:r w:rsidR="00FB02A3">
        <w:rPr>
          <w:sz w:val="24"/>
          <w:szCs w:val="24"/>
        </w:rPr>
        <w:t>,</w:t>
      </w:r>
      <w:r w:rsidRPr="001A280D">
        <w:rPr>
          <w:sz w:val="24"/>
          <w:szCs w:val="24"/>
        </w:rPr>
        <w:t xml:space="preserve"> a therapy session that takes place outside of the therapy office while walking with my counsellor through </w:t>
      </w:r>
      <w:proofErr w:type="spellStart"/>
      <w:r w:rsidRPr="001A280D">
        <w:rPr>
          <w:sz w:val="24"/>
          <w:szCs w:val="24"/>
        </w:rPr>
        <w:t>MindSight</w:t>
      </w:r>
      <w:proofErr w:type="spellEnd"/>
      <w:r w:rsidRPr="001A280D">
        <w:rPr>
          <w:sz w:val="24"/>
          <w:szCs w:val="24"/>
        </w:rPr>
        <w:t xml:space="preserve"> Counselling. I understand that I may request</w:t>
      </w:r>
      <w:r w:rsidRPr="001A280D">
        <w:rPr>
          <w:rFonts w:ascii="Calibri" w:eastAsia="Calibri" w:hAnsi="Calibri" w:cs="Calibri"/>
          <w:sz w:val="24"/>
          <w:szCs w:val="24"/>
        </w:rPr>
        <w:t xml:space="preserve"> to change it to phone or Zoom at least 1 hour beforehand by text or email</w:t>
      </w:r>
      <w:r w:rsidRPr="001A280D">
        <w:rPr>
          <w:sz w:val="24"/>
          <w:szCs w:val="24"/>
        </w:rPr>
        <w:t xml:space="preserve">. </w:t>
      </w:r>
    </w:p>
    <w:p w14:paraId="009FD081" w14:textId="77777777" w:rsidR="00D15D65" w:rsidRPr="001A280D" w:rsidRDefault="00D15D65" w:rsidP="00D15D65">
      <w:pPr>
        <w:pStyle w:val="ListParagraph"/>
        <w:jc w:val="both"/>
        <w:rPr>
          <w:sz w:val="24"/>
          <w:szCs w:val="24"/>
        </w:rPr>
      </w:pPr>
    </w:p>
    <w:p w14:paraId="7FEA0321" w14:textId="576B54A4" w:rsidR="00277D65" w:rsidRPr="00F34B08" w:rsidRDefault="00277D65" w:rsidP="00D15D65">
      <w:pPr>
        <w:pStyle w:val="ListParagraph"/>
        <w:jc w:val="both"/>
        <w:rPr>
          <w:b/>
          <w:bCs/>
          <w:sz w:val="24"/>
          <w:szCs w:val="24"/>
        </w:rPr>
      </w:pPr>
      <w:r w:rsidRPr="00F34B08">
        <w:rPr>
          <w:b/>
          <w:bCs/>
          <w:sz w:val="24"/>
          <w:szCs w:val="24"/>
        </w:rPr>
        <w:t>By signing this form, I further agree to the following:</w:t>
      </w:r>
    </w:p>
    <w:p w14:paraId="4B9AF610" w14:textId="12DE9F87" w:rsidR="00D15D65" w:rsidRPr="001A280D" w:rsidRDefault="00D15D65" w:rsidP="00D15D65">
      <w:pPr>
        <w:pStyle w:val="ListParagraph"/>
        <w:jc w:val="both"/>
        <w:rPr>
          <w:sz w:val="24"/>
          <w:szCs w:val="24"/>
        </w:rPr>
      </w:pPr>
    </w:p>
    <w:p w14:paraId="61952C2A" w14:textId="2304B6DC" w:rsidR="00D15D65" w:rsidRPr="001A280D" w:rsidRDefault="00D15D65" w:rsidP="00A82E7B">
      <w:pPr>
        <w:pStyle w:val="ListParagraph"/>
        <w:jc w:val="both"/>
        <w:rPr>
          <w:b/>
          <w:bCs/>
          <w:sz w:val="24"/>
          <w:szCs w:val="24"/>
        </w:rPr>
      </w:pPr>
      <w:r w:rsidRPr="001A280D">
        <w:rPr>
          <w:b/>
          <w:bCs/>
          <w:sz w:val="24"/>
          <w:szCs w:val="24"/>
        </w:rPr>
        <w:t>General</w:t>
      </w:r>
    </w:p>
    <w:p w14:paraId="63AF024D" w14:textId="6AFEFD48" w:rsidR="00D15D65" w:rsidRPr="001A280D" w:rsidRDefault="00277D65" w:rsidP="00D15D65">
      <w:pPr>
        <w:pStyle w:val="ListParagraph"/>
        <w:numPr>
          <w:ilvl w:val="0"/>
          <w:numId w:val="1"/>
        </w:numPr>
        <w:jc w:val="both"/>
        <w:rPr>
          <w:sz w:val="24"/>
          <w:szCs w:val="24"/>
        </w:rPr>
      </w:pPr>
      <w:r w:rsidRPr="001A280D">
        <w:rPr>
          <w:sz w:val="24"/>
          <w:szCs w:val="24"/>
        </w:rPr>
        <w:t xml:space="preserve">I agree that </w:t>
      </w:r>
      <w:r w:rsidR="00D15D65" w:rsidRPr="001A280D">
        <w:rPr>
          <w:rFonts w:ascii="Calibri" w:eastAsia="Calibri" w:hAnsi="Calibri" w:cs="Calibri"/>
          <w:sz w:val="24"/>
          <w:szCs w:val="24"/>
        </w:rPr>
        <w:t xml:space="preserve">we will meet at an </w:t>
      </w:r>
      <w:r w:rsidR="001A280D">
        <w:rPr>
          <w:rFonts w:ascii="Calibri" w:eastAsia="Calibri" w:hAnsi="Calibri" w:cs="Calibri"/>
          <w:sz w:val="24"/>
          <w:szCs w:val="24"/>
        </w:rPr>
        <w:t>agreed</w:t>
      </w:r>
      <w:r w:rsidR="00D15D65" w:rsidRPr="001A280D">
        <w:rPr>
          <w:rFonts w:ascii="Calibri" w:eastAsia="Calibri" w:hAnsi="Calibri" w:cs="Calibri"/>
          <w:sz w:val="24"/>
          <w:szCs w:val="24"/>
        </w:rPr>
        <w:t xml:space="preserve"> time and place. </w:t>
      </w:r>
    </w:p>
    <w:p w14:paraId="5D7F612A" w14:textId="2F69D05E" w:rsidR="00277D65" w:rsidRPr="001A280D" w:rsidRDefault="00277D65" w:rsidP="7981EB62">
      <w:pPr>
        <w:pStyle w:val="ListParagraph"/>
        <w:numPr>
          <w:ilvl w:val="0"/>
          <w:numId w:val="1"/>
        </w:numPr>
        <w:jc w:val="both"/>
        <w:rPr>
          <w:sz w:val="24"/>
          <w:szCs w:val="24"/>
        </w:rPr>
      </w:pPr>
      <w:r w:rsidRPr="001A280D">
        <w:rPr>
          <w:sz w:val="24"/>
          <w:szCs w:val="24"/>
        </w:rPr>
        <w:t xml:space="preserve">I understand that </w:t>
      </w:r>
      <w:r w:rsidR="00D15D65" w:rsidRPr="001A280D">
        <w:rPr>
          <w:sz w:val="24"/>
          <w:szCs w:val="24"/>
        </w:rPr>
        <w:t xml:space="preserve">I am responsible for setting the walking pace of the walk/talk session  and that </w:t>
      </w:r>
      <w:r w:rsidRPr="001A280D">
        <w:rPr>
          <w:sz w:val="24"/>
          <w:szCs w:val="24"/>
        </w:rPr>
        <w:t>this is not exercise or workout training</w:t>
      </w:r>
      <w:r w:rsidR="00D15D65" w:rsidRPr="001A280D">
        <w:rPr>
          <w:sz w:val="24"/>
          <w:szCs w:val="24"/>
        </w:rPr>
        <w:t xml:space="preserve">; </w:t>
      </w:r>
      <w:r w:rsidRPr="001A280D">
        <w:rPr>
          <w:sz w:val="24"/>
          <w:szCs w:val="24"/>
        </w:rPr>
        <w:t xml:space="preserve">while movement may be a benefit to me physically, the focus is not about exercise. </w:t>
      </w:r>
    </w:p>
    <w:p w14:paraId="1D81AF78" w14:textId="784519CE" w:rsidR="00277D65" w:rsidRPr="001A280D" w:rsidRDefault="00277D65" w:rsidP="00277D65">
      <w:pPr>
        <w:pStyle w:val="ListParagraph"/>
        <w:numPr>
          <w:ilvl w:val="0"/>
          <w:numId w:val="1"/>
        </w:numPr>
        <w:jc w:val="both"/>
        <w:rPr>
          <w:sz w:val="24"/>
          <w:szCs w:val="24"/>
        </w:rPr>
      </w:pPr>
      <w:r w:rsidRPr="001A280D">
        <w:rPr>
          <w:sz w:val="24"/>
          <w:szCs w:val="24"/>
        </w:rPr>
        <w:t>I agree to communicate with my counsellor in advance</w:t>
      </w:r>
      <w:r w:rsidRPr="001A280D">
        <w:rPr>
          <w:rFonts w:ascii="Calibri" w:eastAsia="Calibri" w:hAnsi="Calibri" w:cs="Calibri"/>
          <w:sz w:val="24"/>
          <w:szCs w:val="24"/>
        </w:rPr>
        <w:t xml:space="preserve"> if there are any considerations I need to </w:t>
      </w:r>
      <w:proofErr w:type="gramStart"/>
      <w:r w:rsidRPr="001A280D">
        <w:rPr>
          <w:rFonts w:ascii="Calibri" w:eastAsia="Calibri" w:hAnsi="Calibri" w:cs="Calibri"/>
          <w:sz w:val="24"/>
          <w:szCs w:val="24"/>
        </w:rPr>
        <w:t>take into account</w:t>
      </w:r>
      <w:proofErr w:type="gramEnd"/>
      <w:r w:rsidRPr="001A280D">
        <w:rPr>
          <w:rFonts w:ascii="Calibri" w:eastAsia="Calibri" w:hAnsi="Calibri" w:cs="Calibri"/>
          <w:sz w:val="24"/>
          <w:szCs w:val="24"/>
        </w:rPr>
        <w:t xml:space="preserve">, e.g. fear of dogs, </w:t>
      </w:r>
      <w:r w:rsidR="00D15D65" w:rsidRPr="001A280D">
        <w:rPr>
          <w:rFonts w:ascii="Calibri" w:eastAsia="Calibri" w:hAnsi="Calibri" w:cs="Calibri"/>
          <w:sz w:val="24"/>
          <w:szCs w:val="24"/>
        </w:rPr>
        <w:t>or</w:t>
      </w:r>
      <w:r w:rsidRPr="001A280D">
        <w:rPr>
          <w:rFonts w:ascii="Calibri" w:eastAsia="Calibri" w:hAnsi="Calibri" w:cs="Calibri"/>
          <w:sz w:val="24"/>
          <w:szCs w:val="24"/>
        </w:rPr>
        <w:t xml:space="preserve"> </w:t>
      </w:r>
      <w:r w:rsidRPr="001A280D">
        <w:rPr>
          <w:sz w:val="24"/>
          <w:szCs w:val="24"/>
        </w:rPr>
        <w:t xml:space="preserve">if I am uncomfortable physically or emotionally while participating in walk/talk therapy.  </w:t>
      </w:r>
    </w:p>
    <w:p w14:paraId="1CE7EFA9" w14:textId="77777777" w:rsidR="006C393A" w:rsidRPr="006C393A" w:rsidRDefault="00A82E7B" w:rsidP="006C393A">
      <w:pPr>
        <w:pStyle w:val="ListParagraph"/>
        <w:numPr>
          <w:ilvl w:val="0"/>
          <w:numId w:val="1"/>
        </w:numPr>
        <w:jc w:val="both"/>
        <w:rPr>
          <w:sz w:val="24"/>
          <w:szCs w:val="24"/>
        </w:rPr>
      </w:pPr>
      <w:r w:rsidRPr="001A280D">
        <w:rPr>
          <w:rFonts w:ascii="Calibri" w:eastAsia="Calibri" w:hAnsi="Calibri" w:cs="Calibri"/>
          <w:sz w:val="24"/>
          <w:szCs w:val="24"/>
        </w:rPr>
        <w:t>We will keep to the current government guidelines with regards to social distancing.</w:t>
      </w:r>
      <w:r w:rsidR="006C393A">
        <w:rPr>
          <w:rFonts w:ascii="Calibri" w:eastAsia="Calibri" w:hAnsi="Calibri" w:cs="Calibri"/>
          <w:sz w:val="24"/>
          <w:szCs w:val="24"/>
        </w:rPr>
        <w:t xml:space="preserve"> However, I understand that if there is a situation where there is risk of imminent and serious harm e.g. medical emergency or severe psychological distress, then my counsellor reserves the right to break social distancing protocol in order to preserve life and safety.</w:t>
      </w:r>
    </w:p>
    <w:p w14:paraId="5CEA33C0" w14:textId="42DC6A54" w:rsidR="00A82E7B" w:rsidRPr="006C393A" w:rsidRDefault="00A82E7B" w:rsidP="006C393A">
      <w:pPr>
        <w:pStyle w:val="ListParagraph"/>
        <w:jc w:val="both"/>
        <w:rPr>
          <w:sz w:val="24"/>
          <w:szCs w:val="24"/>
        </w:rPr>
      </w:pPr>
      <w:r w:rsidRPr="006C393A">
        <w:rPr>
          <w:b/>
          <w:bCs/>
          <w:sz w:val="24"/>
          <w:szCs w:val="24"/>
        </w:rPr>
        <w:lastRenderedPageBreak/>
        <w:t>Health and Medical</w:t>
      </w:r>
    </w:p>
    <w:p w14:paraId="17A35097" w14:textId="6009A112" w:rsidR="00A82E7B" w:rsidRPr="001A280D" w:rsidRDefault="00277D65" w:rsidP="00D15D65">
      <w:pPr>
        <w:pStyle w:val="ListParagraph"/>
        <w:numPr>
          <w:ilvl w:val="0"/>
          <w:numId w:val="1"/>
        </w:numPr>
        <w:jc w:val="both"/>
        <w:rPr>
          <w:sz w:val="24"/>
          <w:szCs w:val="24"/>
        </w:rPr>
      </w:pPr>
      <w:r w:rsidRPr="001A280D">
        <w:rPr>
          <w:sz w:val="24"/>
          <w:szCs w:val="24"/>
        </w:rPr>
        <w:t>I agree to</w:t>
      </w:r>
      <w:r w:rsidR="00D15D65" w:rsidRPr="001A280D">
        <w:rPr>
          <w:sz w:val="24"/>
          <w:szCs w:val="24"/>
        </w:rPr>
        <w:t xml:space="preserve"> </w:t>
      </w:r>
      <w:r w:rsidR="00D15D65" w:rsidRPr="001A280D">
        <w:rPr>
          <w:rFonts w:ascii="Calibri" w:eastAsia="Calibri" w:hAnsi="Calibri" w:cs="Calibri"/>
          <w:sz w:val="24"/>
          <w:szCs w:val="24"/>
        </w:rPr>
        <w:t>advise my counsellor of any health</w:t>
      </w:r>
      <w:r w:rsidR="00FB02A3">
        <w:rPr>
          <w:rFonts w:ascii="Calibri" w:eastAsia="Calibri" w:hAnsi="Calibri" w:cs="Calibri"/>
          <w:sz w:val="24"/>
          <w:szCs w:val="24"/>
        </w:rPr>
        <w:t>/medical</w:t>
      </w:r>
      <w:r w:rsidR="00D15D65" w:rsidRPr="001A280D">
        <w:rPr>
          <w:rFonts w:ascii="Calibri" w:eastAsia="Calibri" w:hAnsi="Calibri" w:cs="Calibri"/>
          <w:sz w:val="24"/>
          <w:szCs w:val="24"/>
        </w:rPr>
        <w:t xml:space="preserve"> issues (complete below) and to </w:t>
      </w:r>
      <w:r w:rsidRPr="001A280D">
        <w:rPr>
          <w:sz w:val="24"/>
          <w:szCs w:val="24"/>
        </w:rPr>
        <w:t>seek a doctor’s approval before beginning walk</w:t>
      </w:r>
      <w:r w:rsidR="00FB02A3">
        <w:rPr>
          <w:sz w:val="24"/>
          <w:szCs w:val="24"/>
        </w:rPr>
        <w:t xml:space="preserve"> and </w:t>
      </w:r>
      <w:r w:rsidRPr="001A280D">
        <w:rPr>
          <w:sz w:val="24"/>
          <w:szCs w:val="24"/>
        </w:rPr>
        <w:t xml:space="preserve">talk therapy if appropriate. </w:t>
      </w:r>
    </w:p>
    <w:p w14:paraId="12B804DE" w14:textId="724E6A5A" w:rsidR="00D15D65" w:rsidRPr="001A280D" w:rsidRDefault="00D15D65" w:rsidP="00D15D65">
      <w:pPr>
        <w:pStyle w:val="ListParagraph"/>
        <w:numPr>
          <w:ilvl w:val="0"/>
          <w:numId w:val="1"/>
        </w:numPr>
        <w:jc w:val="both"/>
        <w:rPr>
          <w:sz w:val="24"/>
          <w:szCs w:val="24"/>
        </w:rPr>
      </w:pPr>
      <w:r w:rsidRPr="001A280D">
        <w:rPr>
          <w:sz w:val="24"/>
          <w:szCs w:val="24"/>
        </w:rPr>
        <w:t xml:space="preserve">If I have any medical conditions that would be detrimental to walk and talk therapy, I agree to disclose this and understand my </w:t>
      </w:r>
      <w:r w:rsidR="00FB02A3">
        <w:rPr>
          <w:sz w:val="24"/>
          <w:szCs w:val="24"/>
        </w:rPr>
        <w:t>counsellor</w:t>
      </w:r>
      <w:r w:rsidRPr="001A280D">
        <w:rPr>
          <w:sz w:val="24"/>
          <w:szCs w:val="24"/>
        </w:rPr>
        <w:t xml:space="preserve"> may not be able to offer this as an option. </w:t>
      </w:r>
    </w:p>
    <w:p w14:paraId="09AAA048" w14:textId="31E83BBF" w:rsidR="00A82E7B" w:rsidRPr="001A280D" w:rsidRDefault="00D15D65" w:rsidP="7981EB62">
      <w:pPr>
        <w:pStyle w:val="ListParagraph"/>
        <w:numPr>
          <w:ilvl w:val="0"/>
          <w:numId w:val="1"/>
        </w:numPr>
        <w:jc w:val="both"/>
        <w:rPr>
          <w:sz w:val="24"/>
          <w:szCs w:val="24"/>
        </w:rPr>
      </w:pPr>
      <w:r w:rsidRPr="001A280D">
        <w:rPr>
          <w:sz w:val="24"/>
          <w:szCs w:val="24"/>
        </w:rPr>
        <w:t xml:space="preserve">I take full responsibility for my medical and physical well-being and will not hold </w:t>
      </w:r>
      <w:proofErr w:type="spellStart"/>
      <w:r w:rsidRPr="001A280D">
        <w:rPr>
          <w:sz w:val="24"/>
          <w:szCs w:val="24"/>
        </w:rPr>
        <w:t>MindSight</w:t>
      </w:r>
      <w:proofErr w:type="spellEnd"/>
      <w:r w:rsidRPr="001A280D">
        <w:rPr>
          <w:sz w:val="24"/>
          <w:szCs w:val="24"/>
        </w:rPr>
        <w:t xml:space="preserve"> Counselling legally or financially responsible for any medical conditions and/or accidents that may arise out of walk</w:t>
      </w:r>
      <w:r w:rsidR="00FB02A3">
        <w:rPr>
          <w:sz w:val="24"/>
          <w:szCs w:val="24"/>
        </w:rPr>
        <w:t xml:space="preserve"> and </w:t>
      </w:r>
      <w:r w:rsidRPr="001A280D">
        <w:rPr>
          <w:sz w:val="24"/>
          <w:szCs w:val="24"/>
        </w:rPr>
        <w:t xml:space="preserve">talk therapy. </w:t>
      </w:r>
    </w:p>
    <w:p w14:paraId="422797B0" w14:textId="6F57782F" w:rsidR="00277D65" w:rsidRPr="001A280D" w:rsidRDefault="00D15D65" w:rsidP="7981EB62">
      <w:pPr>
        <w:pStyle w:val="ListParagraph"/>
        <w:numPr>
          <w:ilvl w:val="0"/>
          <w:numId w:val="1"/>
        </w:numPr>
        <w:jc w:val="both"/>
        <w:rPr>
          <w:sz w:val="24"/>
          <w:szCs w:val="24"/>
        </w:rPr>
      </w:pPr>
      <w:r w:rsidRPr="001A280D">
        <w:rPr>
          <w:rFonts w:ascii="Calibri" w:eastAsia="Calibri" w:hAnsi="Calibri" w:cs="Calibri"/>
          <w:sz w:val="24"/>
          <w:szCs w:val="24"/>
        </w:rPr>
        <w:t>I will bring any medication I might need with me e.g. inhaler for asthma, sunscreen, EpiPen etc.</w:t>
      </w:r>
    </w:p>
    <w:p w14:paraId="09EE703C" w14:textId="021E8120" w:rsidR="00A82E7B" w:rsidRPr="001A280D" w:rsidRDefault="00A82E7B" w:rsidP="00A82E7B">
      <w:pPr>
        <w:ind w:left="720"/>
        <w:jc w:val="both"/>
        <w:rPr>
          <w:b/>
          <w:bCs/>
          <w:sz w:val="24"/>
          <w:szCs w:val="24"/>
        </w:rPr>
      </w:pPr>
      <w:r w:rsidRPr="001A280D">
        <w:rPr>
          <w:b/>
          <w:bCs/>
          <w:sz w:val="24"/>
          <w:szCs w:val="24"/>
        </w:rPr>
        <w:t>Confidentiality</w:t>
      </w:r>
    </w:p>
    <w:p w14:paraId="61557EDD" w14:textId="4CAAFB6F" w:rsidR="00A82E7B" w:rsidRPr="001A280D" w:rsidRDefault="00A82E7B" w:rsidP="00A82E7B">
      <w:pPr>
        <w:pStyle w:val="ListParagraph"/>
        <w:numPr>
          <w:ilvl w:val="0"/>
          <w:numId w:val="1"/>
        </w:numPr>
        <w:jc w:val="both"/>
        <w:rPr>
          <w:sz w:val="24"/>
          <w:szCs w:val="24"/>
        </w:rPr>
      </w:pPr>
      <w:r w:rsidRPr="001A280D">
        <w:rPr>
          <w:sz w:val="24"/>
          <w:szCs w:val="24"/>
        </w:rPr>
        <w:t xml:space="preserve">I understand that my counsellor will make every effort to preserve </w:t>
      </w:r>
      <w:r w:rsidR="00627052" w:rsidRPr="001A280D">
        <w:rPr>
          <w:sz w:val="24"/>
          <w:szCs w:val="24"/>
        </w:rPr>
        <w:t xml:space="preserve">my </w:t>
      </w:r>
      <w:r w:rsidRPr="001A280D">
        <w:rPr>
          <w:sz w:val="24"/>
          <w:szCs w:val="24"/>
        </w:rPr>
        <w:t xml:space="preserve">confidentiality and privacy while conducting my walk/talk therapy session. </w:t>
      </w:r>
    </w:p>
    <w:p w14:paraId="7A7D1F7C" w14:textId="193F87FB" w:rsidR="00277D65" w:rsidRPr="001A280D" w:rsidRDefault="001A280D" w:rsidP="7981EB62">
      <w:pPr>
        <w:pStyle w:val="ListParagraph"/>
        <w:numPr>
          <w:ilvl w:val="0"/>
          <w:numId w:val="1"/>
        </w:numPr>
        <w:jc w:val="both"/>
        <w:rPr>
          <w:sz w:val="24"/>
          <w:szCs w:val="24"/>
        </w:rPr>
      </w:pPr>
      <w:r w:rsidRPr="001A280D">
        <w:rPr>
          <w:sz w:val="24"/>
          <w:szCs w:val="24"/>
        </w:rPr>
        <w:t xml:space="preserve">I understand that if my counsellor and I </w:t>
      </w:r>
      <w:proofErr w:type="gramStart"/>
      <w:r w:rsidRPr="001A280D">
        <w:rPr>
          <w:sz w:val="24"/>
          <w:szCs w:val="24"/>
        </w:rPr>
        <w:t>come into contact with</w:t>
      </w:r>
      <w:proofErr w:type="gramEnd"/>
      <w:r w:rsidRPr="001A280D">
        <w:rPr>
          <w:sz w:val="24"/>
          <w:szCs w:val="24"/>
        </w:rPr>
        <w:t xml:space="preserve"> a person that I know, I have the right to disclose or not to disclose that I am in a therapy session. I understand that my </w:t>
      </w:r>
      <w:r w:rsidR="00FB02A3">
        <w:rPr>
          <w:sz w:val="24"/>
          <w:szCs w:val="24"/>
        </w:rPr>
        <w:t>counsellor</w:t>
      </w:r>
      <w:r w:rsidRPr="001A280D">
        <w:rPr>
          <w:sz w:val="24"/>
          <w:szCs w:val="24"/>
        </w:rPr>
        <w:t xml:space="preserve"> will follow my lead in this eventuality</w:t>
      </w:r>
      <w:r w:rsidR="00277D65" w:rsidRPr="001A280D">
        <w:rPr>
          <w:sz w:val="24"/>
          <w:szCs w:val="24"/>
        </w:rPr>
        <w:t xml:space="preserve">. </w:t>
      </w:r>
    </w:p>
    <w:p w14:paraId="66B300C1" w14:textId="3B5E1320" w:rsidR="00D15D65" w:rsidRPr="001A280D" w:rsidRDefault="00277D65" w:rsidP="001A280D">
      <w:pPr>
        <w:pStyle w:val="ListParagraph"/>
        <w:numPr>
          <w:ilvl w:val="0"/>
          <w:numId w:val="1"/>
        </w:numPr>
        <w:jc w:val="both"/>
        <w:rPr>
          <w:sz w:val="24"/>
          <w:szCs w:val="24"/>
        </w:rPr>
      </w:pPr>
      <w:r w:rsidRPr="001A280D">
        <w:rPr>
          <w:sz w:val="24"/>
          <w:szCs w:val="24"/>
        </w:rPr>
        <w:t xml:space="preserve">I understand that if my </w:t>
      </w:r>
      <w:r w:rsidR="00FB02A3">
        <w:rPr>
          <w:sz w:val="24"/>
          <w:szCs w:val="24"/>
        </w:rPr>
        <w:t>counsellor</w:t>
      </w:r>
      <w:r w:rsidRPr="001A280D">
        <w:rPr>
          <w:sz w:val="24"/>
          <w:szCs w:val="24"/>
        </w:rPr>
        <w:t xml:space="preserve"> should </w:t>
      </w:r>
      <w:proofErr w:type="gramStart"/>
      <w:r w:rsidRPr="001A280D">
        <w:rPr>
          <w:sz w:val="24"/>
          <w:szCs w:val="24"/>
        </w:rPr>
        <w:t>come into contact with</w:t>
      </w:r>
      <w:proofErr w:type="gramEnd"/>
      <w:r w:rsidRPr="001A280D">
        <w:rPr>
          <w:sz w:val="24"/>
          <w:szCs w:val="24"/>
        </w:rPr>
        <w:t xml:space="preserve"> a person she knows, my</w:t>
      </w:r>
      <w:r w:rsidR="00FB02A3">
        <w:rPr>
          <w:sz w:val="24"/>
          <w:szCs w:val="24"/>
        </w:rPr>
        <w:t xml:space="preserve"> counsellor</w:t>
      </w:r>
      <w:r w:rsidRPr="001A280D">
        <w:rPr>
          <w:sz w:val="24"/>
          <w:szCs w:val="24"/>
        </w:rPr>
        <w:t xml:space="preserve"> will not acknowledge me as a client or the walk</w:t>
      </w:r>
      <w:r w:rsidR="00FB02A3">
        <w:rPr>
          <w:sz w:val="24"/>
          <w:szCs w:val="24"/>
        </w:rPr>
        <w:t xml:space="preserve"> and </w:t>
      </w:r>
      <w:r w:rsidRPr="001A280D">
        <w:rPr>
          <w:sz w:val="24"/>
          <w:szCs w:val="24"/>
        </w:rPr>
        <w:t xml:space="preserve">talk therapy session as counselling to preserve </w:t>
      </w:r>
      <w:r w:rsidR="00FB02A3">
        <w:rPr>
          <w:sz w:val="24"/>
          <w:szCs w:val="24"/>
        </w:rPr>
        <w:t xml:space="preserve">my </w:t>
      </w:r>
      <w:r w:rsidRPr="001A280D">
        <w:rPr>
          <w:sz w:val="24"/>
          <w:szCs w:val="24"/>
        </w:rPr>
        <w:t>confidentiality.</w:t>
      </w:r>
    </w:p>
    <w:p w14:paraId="0BC13C42" w14:textId="48F9ED66" w:rsidR="00F34B08" w:rsidRPr="009A516C" w:rsidRDefault="66E7AB9A" w:rsidP="00A82E7B">
      <w:pPr>
        <w:jc w:val="both"/>
        <w:rPr>
          <w:rFonts w:ascii="Calibri" w:eastAsia="Calibri" w:hAnsi="Calibri" w:cs="Calibri"/>
          <w:b/>
          <w:bCs/>
          <w:sz w:val="24"/>
          <w:szCs w:val="24"/>
        </w:rPr>
      </w:pPr>
      <w:r w:rsidRPr="00F34B08">
        <w:rPr>
          <w:rFonts w:ascii="Calibri" w:eastAsia="Calibri" w:hAnsi="Calibri" w:cs="Calibri"/>
          <w:b/>
          <w:bCs/>
          <w:sz w:val="24"/>
          <w:szCs w:val="24"/>
        </w:rPr>
        <w:t xml:space="preserve">This agreement is fully understood and agreed upon. </w:t>
      </w:r>
    </w:p>
    <w:tbl>
      <w:tblPr>
        <w:tblStyle w:val="TableGrid"/>
        <w:tblW w:w="9026" w:type="dxa"/>
        <w:tblLayout w:type="fixed"/>
        <w:tblLook w:val="06A0" w:firstRow="1" w:lastRow="0" w:firstColumn="1" w:lastColumn="0" w:noHBand="1" w:noVBand="1"/>
      </w:tblPr>
      <w:tblGrid>
        <w:gridCol w:w="2405"/>
        <w:gridCol w:w="6621"/>
      </w:tblGrid>
      <w:tr w:rsidR="66E7AB9A" w:rsidRPr="001A280D" w14:paraId="731AF3F3" w14:textId="77777777" w:rsidTr="009A516C">
        <w:tc>
          <w:tcPr>
            <w:tcW w:w="2405" w:type="dxa"/>
          </w:tcPr>
          <w:p w14:paraId="227064A4" w14:textId="4F865851" w:rsidR="66E7AB9A" w:rsidRPr="001A280D" w:rsidRDefault="7981EB62" w:rsidP="7981EB62">
            <w:pPr>
              <w:spacing w:line="259" w:lineRule="auto"/>
              <w:jc w:val="both"/>
              <w:rPr>
                <w:rFonts w:ascii="Calibri" w:eastAsia="Calibri" w:hAnsi="Calibri" w:cs="Calibri"/>
                <w:sz w:val="24"/>
                <w:szCs w:val="24"/>
              </w:rPr>
            </w:pPr>
            <w:r w:rsidRPr="001A280D">
              <w:rPr>
                <w:rFonts w:ascii="Calibri" w:eastAsia="Calibri" w:hAnsi="Calibri" w:cs="Calibri"/>
                <w:sz w:val="24"/>
                <w:szCs w:val="24"/>
              </w:rPr>
              <w:t>Client Name:</w:t>
            </w:r>
          </w:p>
        </w:tc>
        <w:tc>
          <w:tcPr>
            <w:tcW w:w="6621" w:type="dxa"/>
          </w:tcPr>
          <w:p w14:paraId="1CF85655" w14:textId="57670DA1" w:rsidR="66E7AB9A" w:rsidRPr="001A280D" w:rsidRDefault="66E7AB9A" w:rsidP="7981EB62">
            <w:pPr>
              <w:spacing w:line="259" w:lineRule="auto"/>
              <w:jc w:val="both"/>
              <w:rPr>
                <w:rFonts w:ascii="Calibri" w:eastAsia="Calibri" w:hAnsi="Calibri" w:cs="Calibri"/>
                <w:sz w:val="24"/>
                <w:szCs w:val="24"/>
              </w:rPr>
            </w:pPr>
          </w:p>
          <w:p w14:paraId="15732EB9" w14:textId="1B30EC69" w:rsidR="66E7AB9A" w:rsidRPr="001A280D" w:rsidRDefault="66E7AB9A" w:rsidP="7981EB62">
            <w:pPr>
              <w:spacing w:line="259" w:lineRule="auto"/>
              <w:jc w:val="both"/>
              <w:rPr>
                <w:rFonts w:ascii="Calibri" w:eastAsia="Calibri" w:hAnsi="Calibri" w:cs="Calibri"/>
                <w:sz w:val="24"/>
                <w:szCs w:val="24"/>
              </w:rPr>
            </w:pPr>
          </w:p>
        </w:tc>
      </w:tr>
      <w:tr w:rsidR="001A280D" w:rsidRPr="001A280D" w14:paraId="505028D5" w14:textId="77777777" w:rsidTr="009A516C">
        <w:tc>
          <w:tcPr>
            <w:tcW w:w="2405" w:type="dxa"/>
          </w:tcPr>
          <w:p w14:paraId="07443B68" w14:textId="77777777" w:rsidR="001A280D" w:rsidRDefault="001A280D" w:rsidP="7981EB62">
            <w:pPr>
              <w:jc w:val="both"/>
              <w:rPr>
                <w:rFonts w:ascii="Calibri" w:eastAsia="Calibri" w:hAnsi="Calibri" w:cs="Calibri"/>
                <w:sz w:val="24"/>
                <w:szCs w:val="24"/>
              </w:rPr>
            </w:pPr>
            <w:r>
              <w:rPr>
                <w:rFonts w:ascii="Calibri" w:eastAsia="Calibri" w:hAnsi="Calibri" w:cs="Calibri"/>
                <w:sz w:val="24"/>
                <w:szCs w:val="24"/>
              </w:rPr>
              <w:t xml:space="preserve">Parent/Carer Name: </w:t>
            </w:r>
          </w:p>
          <w:p w14:paraId="2BA1802C" w14:textId="403D35C2" w:rsidR="001A280D" w:rsidRPr="001A280D" w:rsidRDefault="001A280D" w:rsidP="7981EB62">
            <w:pPr>
              <w:jc w:val="both"/>
              <w:rPr>
                <w:rFonts w:ascii="Calibri" w:eastAsia="Calibri" w:hAnsi="Calibri" w:cs="Calibri"/>
                <w:sz w:val="24"/>
                <w:szCs w:val="24"/>
              </w:rPr>
            </w:pPr>
            <w:r>
              <w:rPr>
                <w:rFonts w:ascii="Calibri" w:eastAsia="Calibri" w:hAnsi="Calibri" w:cs="Calibri"/>
                <w:sz w:val="24"/>
                <w:szCs w:val="24"/>
              </w:rPr>
              <w:t>(if appropriate)</w:t>
            </w:r>
          </w:p>
        </w:tc>
        <w:tc>
          <w:tcPr>
            <w:tcW w:w="6621" w:type="dxa"/>
          </w:tcPr>
          <w:p w14:paraId="6DBEEB27" w14:textId="77777777" w:rsidR="001A280D" w:rsidRPr="001A280D" w:rsidRDefault="001A280D" w:rsidP="7981EB62">
            <w:pPr>
              <w:jc w:val="both"/>
              <w:rPr>
                <w:rFonts w:ascii="Calibri" w:eastAsia="Calibri" w:hAnsi="Calibri" w:cs="Calibri"/>
                <w:sz w:val="24"/>
                <w:szCs w:val="24"/>
              </w:rPr>
            </w:pPr>
          </w:p>
        </w:tc>
      </w:tr>
      <w:tr w:rsidR="66E7AB9A" w:rsidRPr="001A280D" w14:paraId="3E983F63" w14:textId="77777777" w:rsidTr="009A516C">
        <w:tc>
          <w:tcPr>
            <w:tcW w:w="2405" w:type="dxa"/>
          </w:tcPr>
          <w:p w14:paraId="5B85CE3F" w14:textId="3D86E198" w:rsidR="66E7AB9A" w:rsidRPr="001A280D" w:rsidRDefault="001A280D" w:rsidP="7981EB62">
            <w:pPr>
              <w:spacing w:line="259" w:lineRule="auto"/>
              <w:jc w:val="both"/>
              <w:rPr>
                <w:rFonts w:ascii="Calibri" w:eastAsia="Calibri" w:hAnsi="Calibri" w:cs="Calibri"/>
                <w:sz w:val="24"/>
                <w:szCs w:val="24"/>
              </w:rPr>
            </w:pPr>
            <w:r>
              <w:rPr>
                <w:rFonts w:ascii="Calibri" w:eastAsia="Calibri" w:hAnsi="Calibri" w:cs="Calibri"/>
                <w:sz w:val="24"/>
                <w:szCs w:val="24"/>
              </w:rPr>
              <w:t xml:space="preserve">Client </w:t>
            </w:r>
            <w:r w:rsidR="7981EB62" w:rsidRPr="001A280D">
              <w:rPr>
                <w:rFonts w:ascii="Calibri" w:eastAsia="Calibri" w:hAnsi="Calibri" w:cs="Calibri"/>
                <w:sz w:val="24"/>
                <w:szCs w:val="24"/>
              </w:rPr>
              <w:t>Signature:</w:t>
            </w:r>
          </w:p>
        </w:tc>
        <w:tc>
          <w:tcPr>
            <w:tcW w:w="6621" w:type="dxa"/>
          </w:tcPr>
          <w:p w14:paraId="3B58F7C3" w14:textId="2C0A6D1F" w:rsidR="66E7AB9A" w:rsidRPr="001A280D" w:rsidRDefault="66E7AB9A" w:rsidP="7981EB62">
            <w:pPr>
              <w:spacing w:line="259" w:lineRule="auto"/>
              <w:jc w:val="both"/>
              <w:rPr>
                <w:rFonts w:ascii="Calibri" w:eastAsia="Calibri" w:hAnsi="Calibri" w:cs="Calibri"/>
                <w:sz w:val="24"/>
                <w:szCs w:val="24"/>
              </w:rPr>
            </w:pPr>
          </w:p>
          <w:p w14:paraId="04FF31D2" w14:textId="02D9F1F2" w:rsidR="66E7AB9A" w:rsidRPr="001A280D" w:rsidRDefault="66E7AB9A" w:rsidP="7981EB62">
            <w:pPr>
              <w:spacing w:line="259" w:lineRule="auto"/>
              <w:jc w:val="both"/>
              <w:rPr>
                <w:rFonts w:ascii="Calibri" w:eastAsia="Calibri" w:hAnsi="Calibri" w:cs="Calibri"/>
                <w:sz w:val="24"/>
                <w:szCs w:val="24"/>
              </w:rPr>
            </w:pPr>
          </w:p>
        </w:tc>
      </w:tr>
      <w:tr w:rsidR="001A280D" w:rsidRPr="001A280D" w14:paraId="17C26A35" w14:textId="77777777" w:rsidTr="009A516C">
        <w:tc>
          <w:tcPr>
            <w:tcW w:w="2405" w:type="dxa"/>
          </w:tcPr>
          <w:p w14:paraId="6B4AED63" w14:textId="5786B461" w:rsidR="001A280D" w:rsidRDefault="001A280D" w:rsidP="001A280D">
            <w:pPr>
              <w:jc w:val="both"/>
              <w:rPr>
                <w:rFonts w:ascii="Calibri" w:eastAsia="Calibri" w:hAnsi="Calibri" w:cs="Calibri"/>
                <w:sz w:val="24"/>
                <w:szCs w:val="24"/>
              </w:rPr>
            </w:pPr>
            <w:r>
              <w:rPr>
                <w:rFonts w:ascii="Calibri" w:eastAsia="Calibri" w:hAnsi="Calibri" w:cs="Calibri"/>
                <w:sz w:val="24"/>
                <w:szCs w:val="24"/>
              </w:rPr>
              <w:t xml:space="preserve">Parent/Carer Signature: </w:t>
            </w:r>
          </w:p>
          <w:p w14:paraId="276B215E" w14:textId="3481F1A4" w:rsidR="001A280D" w:rsidRPr="001A280D" w:rsidRDefault="001A280D" w:rsidP="001A280D">
            <w:pPr>
              <w:jc w:val="both"/>
              <w:rPr>
                <w:rFonts w:ascii="Calibri" w:eastAsia="Calibri" w:hAnsi="Calibri" w:cs="Calibri"/>
                <w:sz w:val="24"/>
                <w:szCs w:val="24"/>
              </w:rPr>
            </w:pPr>
            <w:r>
              <w:rPr>
                <w:rFonts w:ascii="Calibri" w:eastAsia="Calibri" w:hAnsi="Calibri" w:cs="Calibri"/>
                <w:sz w:val="24"/>
                <w:szCs w:val="24"/>
              </w:rPr>
              <w:t>(if appropriate)</w:t>
            </w:r>
          </w:p>
        </w:tc>
        <w:tc>
          <w:tcPr>
            <w:tcW w:w="6621" w:type="dxa"/>
          </w:tcPr>
          <w:p w14:paraId="53EBCA72" w14:textId="77777777" w:rsidR="001A280D" w:rsidRDefault="001A280D" w:rsidP="7981EB62">
            <w:pPr>
              <w:jc w:val="both"/>
              <w:rPr>
                <w:rFonts w:ascii="Calibri" w:eastAsia="Calibri" w:hAnsi="Calibri" w:cs="Calibri"/>
                <w:sz w:val="24"/>
                <w:szCs w:val="24"/>
              </w:rPr>
            </w:pPr>
          </w:p>
        </w:tc>
      </w:tr>
      <w:tr w:rsidR="66E7AB9A" w:rsidRPr="001A280D" w14:paraId="0FE02185" w14:textId="77777777" w:rsidTr="009A516C">
        <w:tc>
          <w:tcPr>
            <w:tcW w:w="2405" w:type="dxa"/>
          </w:tcPr>
          <w:p w14:paraId="74D429DC" w14:textId="623932E2" w:rsidR="004E38C1" w:rsidRPr="001A280D" w:rsidRDefault="7981EB62" w:rsidP="7981EB62">
            <w:pPr>
              <w:spacing w:line="259" w:lineRule="auto"/>
              <w:jc w:val="both"/>
              <w:rPr>
                <w:rFonts w:ascii="Calibri" w:eastAsia="Calibri" w:hAnsi="Calibri" w:cs="Calibri"/>
                <w:sz w:val="24"/>
                <w:szCs w:val="24"/>
              </w:rPr>
            </w:pPr>
            <w:r w:rsidRPr="001A280D">
              <w:rPr>
                <w:rFonts w:ascii="Calibri" w:eastAsia="Calibri" w:hAnsi="Calibri" w:cs="Calibri"/>
                <w:sz w:val="24"/>
                <w:szCs w:val="24"/>
              </w:rPr>
              <w:t>Date:</w:t>
            </w:r>
          </w:p>
        </w:tc>
        <w:tc>
          <w:tcPr>
            <w:tcW w:w="6621" w:type="dxa"/>
          </w:tcPr>
          <w:p w14:paraId="4525395F" w14:textId="77777777" w:rsidR="001A280D" w:rsidRDefault="001A280D" w:rsidP="7981EB62">
            <w:pPr>
              <w:spacing w:line="259" w:lineRule="auto"/>
              <w:jc w:val="both"/>
              <w:rPr>
                <w:rFonts w:ascii="Calibri" w:eastAsia="Calibri" w:hAnsi="Calibri" w:cs="Calibri"/>
                <w:sz w:val="24"/>
                <w:szCs w:val="24"/>
              </w:rPr>
            </w:pPr>
          </w:p>
          <w:p w14:paraId="3081F85E" w14:textId="78BEA74D" w:rsidR="001A280D" w:rsidRPr="001A280D" w:rsidRDefault="001A280D" w:rsidP="7981EB62">
            <w:pPr>
              <w:spacing w:line="259" w:lineRule="auto"/>
              <w:jc w:val="both"/>
              <w:rPr>
                <w:rFonts w:ascii="Calibri" w:eastAsia="Calibri" w:hAnsi="Calibri" w:cs="Calibri"/>
                <w:sz w:val="24"/>
                <w:szCs w:val="24"/>
              </w:rPr>
            </w:pPr>
          </w:p>
        </w:tc>
      </w:tr>
      <w:tr w:rsidR="009A516C" w:rsidRPr="001A280D" w14:paraId="6F23AA99" w14:textId="77777777" w:rsidTr="009A516C">
        <w:tc>
          <w:tcPr>
            <w:tcW w:w="2405" w:type="dxa"/>
          </w:tcPr>
          <w:p w14:paraId="35869C24" w14:textId="17712BF0" w:rsidR="009A516C" w:rsidRDefault="009A516C" w:rsidP="009A516C">
            <w:pPr>
              <w:rPr>
                <w:rFonts w:ascii="Calibri" w:eastAsia="Calibri" w:hAnsi="Calibri" w:cs="Calibri"/>
                <w:sz w:val="24"/>
                <w:szCs w:val="24"/>
              </w:rPr>
            </w:pPr>
            <w:r>
              <w:rPr>
                <w:rFonts w:ascii="Calibri" w:eastAsia="Calibri" w:hAnsi="Calibri" w:cs="Calibri"/>
                <w:sz w:val="24"/>
                <w:szCs w:val="24"/>
              </w:rPr>
              <w:t>Route &amp; Area Preferences</w:t>
            </w:r>
          </w:p>
        </w:tc>
        <w:tc>
          <w:tcPr>
            <w:tcW w:w="6621" w:type="dxa"/>
          </w:tcPr>
          <w:p w14:paraId="0820D8A3" w14:textId="77777777" w:rsidR="009A516C" w:rsidRDefault="009A516C" w:rsidP="7981EB62">
            <w:pPr>
              <w:jc w:val="both"/>
              <w:rPr>
                <w:rFonts w:ascii="Calibri" w:eastAsia="Calibri" w:hAnsi="Calibri" w:cs="Calibri"/>
                <w:sz w:val="24"/>
                <w:szCs w:val="24"/>
              </w:rPr>
            </w:pPr>
          </w:p>
        </w:tc>
      </w:tr>
      <w:tr w:rsidR="00F34B08" w:rsidRPr="001A280D" w14:paraId="51A7EDAC" w14:textId="77777777" w:rsidTr="009A516C">
        <w:tc>
          <w:tcPr>
            <w:tcW w:w="2405" w:type="dxa"/>
          </w:tcPr>
          <w:p w14:paraId="0B45A300" w14:textId="77777777" w:rsidR="00F34B08" w:rsidRDefault="00F34B08" w:rsidP="7981EB62">
            <w:pPr>
              <w:jc w:val="both"/>
              <w:rPr>
                <w:rFonts w:ascii="Calibri" w:eastAsia="Calibri" w:hAnsi="Calibri" w:cs="Calibri"/>
                <w:sz w:val="24"/>
                <w:szCs w:val="24"/>
              </w:rPr>
            </w:pPr>
            <w:r>
              <w:rPr>
                <w:rFonts w:ascii="Calibri" w:eastAsia="Calibri" w:hAnsi="Calibri" w:cs="Calibri"/>
                <w:sz w:val="24"/>
                <w:szCs w:val="24"/>
              </w:rPr>
              <w:t>Emergency Contact:</w:t>
            </w:r>
          </w:p>
          <w:p w14:paraId="04B1C83C" w14:textId="2380478D" w:rsidR="00F34B08" w:rsidRPr="001A280D" w:rsidRDefault="00F34B08" w:rsidP="7981EB62">
            <w:pPr>
              <w:jc w:val="both"/>
              <w:rPr>
                <w:rFonts w:ascii="Calibri" w:eastAsia="Calibri" w:hAnsi="Calibri" w:cs="Calibri"/>
                <w:sz w:val="24"/>
                <w:szCs w:val="24"/>
              </w:rPr>
            </w:pPr>
          </w:p>
        </w:tc>
        <w:tc>
          <w:tcPr>
            <w:tcW w:w="6621" w:type="dxa"/>
          </w:tcPr>
          <w:p w14:paraId="335B53BB" w14:textId="77777777" w:rsidR="00F34B08" w:rsidRDefault="00F34B08" w:rsidP="7981EB62">
            <w:pPr>
              <w:jc w:val="both"/>
              <w:rPr>
                <w:rFonts w:ascii="Calibri" w:eastAsia="Calibri" w:hAnsi="Calibri" w:cs="Calibri"/>
                <w:sz w:val="24"/>
                <w:szCs w:val="24"/>
              </w:rPr>
            </w:pPr>
          </w:p>
        </w:tc>
      </w:tr>
      <w:tr w:rsidR="00D15D65" w:rsidRPr="001A280D" w14:paraId="1156EF58" w14:textId="77777777" w:rsidTr="009A516C">
        <w:tc>
          <w:tcPr>
            <w:tcW w:w="2405" w:type="dxa"/>
          </w:tcPr>
          <w:p w14:paraId="64DAB70F" w14:textId="037B24D0" w:rsidR="00D15D65" w:rsidRPr="001A280D" w:rsidRDefault="00D15D65" w:rsidP="7981EB62">
            <w:pPr>
              <w:jc w:val="both"/>
              <w:rPr>
                <w:rFonts w:ascii="Calibri" w:eastAsia="Calibri" w:hAnsi="Calibri" w:cs="Calibri"/>
                <w:sz w:val="24"/>
                <w:szCs w:val="24"/>
              </w:rPr>
            </w:pPr>
            <w:r w:rsidRPr="001A280D">
              <w:rPr>
                <w:rFonts w:ascii="Calibri" w:eastAsia="Calibri" w:hAnsi="Calibri" w:cs="Calibri"/>
                <w:sz w:val="24"/>
                <w:szCs w:val="24"/>
              </w:rPr>
              <w:t>Medical Information:</w:t>
            </w:r>
          </w:p>
          <w:p w14:paraId="7FB4EC92" w14:textId="2C521ACB" w:rsidR="00D15D65" w:rsidRPr="001A280D" w:rsidRDefault="00D15D65" w:rsidP="7981EB62">
            <w:pPr>
              <w:jc w:val="both"/>
              <w:rPr>
                <w:rFonts w:ascii="Calibri" w:eastAsia="Calibri" w:hAnsi="Calibri" w:cs="Calibri"/>
                <w:sz w:val="24"/>
                <w:szCs w:val="24"/>
              </w:rPr>
            </w:pPr>
          </w:p>
        </w:tc>
        <w:tc>
          <w:tcPr>
            <w:tcW w:w="6621" w:type="dxa"/>
          </w:tcPr>
          <w:p w14:paraId="6AA8D282" w14:textId="77777777" w:rsidR="00D15D65" w:rsidRDefault="00D15D65" w:rsidP="7981EB62">
            <w:pPr>
              <w:jc w:val="both"/>
              <w:rPr>
                <w:rFonts w:ascii="Calibri" w:eastAsia="Calibri" w:hAnsi="Calibri" w:cs="Calibri"/>
                <w:sz w:val="24"/>
                <w:szCs w:val="24"/>
              </w:rPr>
            </w:pPr>
          </w:p>
          <w:p w14:paraId="1413EA79" w14:textId="77777777" w:rsidR="001A280D" w:rsidRDefault="001A280D" w:rsidP="7981EB62">
            <w:pPr>
              <w:jc w:val="both"/>
              <w:rPr>
                <w:rFonts w:ascii="Calibri" w:eastAsia="Calibri" w:hAnsi="Calibri" w:cs="Calibri"/>
                <w:sz w:val="24"/>
                <w:szCs w:val="24"/>
              </w:rPr>
            </w:pPr>
          </w:p>
          <w:p w14:paraId="454A8FF4" w14:textId="77777777" w:rsidR="001A280D" w:rsidRDefault="001A280D" w:rsidP="7981EB62">
            <w:pPr>
              <w:jc w:val="both"/>
              <w:rPr>
                <w:rFonts w:ascii="Calibri" w:eastAsia="Calibri" w:hAnsi="Calibri" w:cs="Calibri"/>
                <w:sz w:val="24"/>
                <w:szCs w:val="24"/>
              </w:rPr>
            </w:pPr>
          </w:p>
          <w:p w14:paraId="76B5404D" w14:textId="534792FD" w:rsidR="001A280D" w:rsidRDefault="001A280D" w:rsidP="7981EB62">
            <w:pPr>
              <w:jc w:val="both"/>
              <w:rPr>
                <w:rFonts w:ascii="Calibri" w:eastAsia="Calibri" w:hAnsi="Calibri" w:cs="Calibri"/>
                <w:sz w:val="24"/>
                <w:szCs w:val="24"/>
              </w:rPr>
            </w:pPr>
          </w:p>
          <w:p w14:paraId="7BDEDA09" w14:textId="2F5F7B37" w:rsidR="001A280D" w:rsidRDefault="001A280D" w:rsidP="7981EB62">
            <w:pPr>
              <w:jc w:val="both"/>
              <w:rPr>
                <w:rFonts w:ascii="Calibri" w:eastAsia="Calibri" w:hAnsi="Calibri" w:cs="Calibri"/>
                <w:sz w:val="24"/>
                <w:szCs w:val="24"/>
              </w:rPr>
            </w:pPr>
          </w:p>
          <w:p w14:paraId="58FB1545" w14:textId="77777777" w:rsidR="001A280D" w:rsidRDefault="001A280D" w:rsidP="7981EB62">
            <w:pPr>
              <w:jc w:val="both"/>
              <w:rPr>
                <w:rFonts w:ascii="Calibri" w:eastAsia="Calibri" w:hAnsi="Calibri" w:cs="Calibri"/>
                <w:sz w:val="24"/>
                <w:szCs w:val="24"/>
              </w:rPr>
            </w:pPr>
          </w:p>
          <w:p w14:paraId="5AE4A9E7" w14:textId="2270B5CC" w:rsidR="001A280D" w:rsidRPr="001A280D" w:rsidRDefault="001A280D" w:rsidP="7981EB62">
            <w:pPr>
              <w:jc w:val="both"/>
              <w:rPr>
                <w:rFonts w:ascii="Calibri" w:eastAsia="Calibri" w:hAnsi="Calibri" w:cs="Calibri"/>
                <w:sz w:val="24"/>
                <w:szCs w:val="24"/>
              </w:rPr>
            </w:pPr>
          </w:p>
        </w:tc>
      </w:tr>
    </w:tbl>
    <w:p w14:paraId="022B9AF8" w14:textId="7ACD473E" w:rsidR="66E7AB9A" w:rsidRPr="001A280D" w:rsidRDefault="66E7AB9A" w:rsidP="66E7AB9A">
      <w:pPr>
        <w:jc w:val="both"/>
        <w:rPr>
          <w:sz w:val="24"/>
          <w:szCs w:val="24"/>
        </w:rPr>
      </w:pPr>
    </w:p>
    <w:sectPr w:rsidR="66E7AB9A" w:rsidRPr="001A280D" w:rsidSect="00F34B08">
      <w:footerReference w:type="default" r:id="rId7"/>
      <w:headerReference w:type="first" r:id="rId8"/>
      <w:pgSz w:w="11906" w:h="16838"/>
      <w:pgMar w:top="1021" w:right="1134" w:bottom="68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BE5FA" w14:textId="77777777" w:rsidR="008A11BF" w:rsidRDefault="008A11BF">
      <w:pPr>
        <w:spacing w:after="0" w:line="240" w:lineRule="auto"/>
      </w:pPr>
      <w:r>
        <w:separator/>
      </w:r>
    </w:p>
  </w:endnote>
  <w:endnote w:type="continuationSeparator" w:id="0">
    <w:p w14:paraId="40B6AF04" w14:textId="77777777" w:rsidR="008A11BF" w:rsidRDefault="008A1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421451AC" w14:paraId="7AFCDAA8" w14:textId="77777777" w:rsidTr="421451AC">
      <w:tc>
        <w:tcPr>
          <w:tcW w:w="3009" w:type="dxa"/>
        </w:tcPr>
        <w:p w14:paraId="7637BB47" w14:textId="3A965A6D" w:rsidR="421451AC" w:rsidRDefault="421451AC" w:rsidP="421451AC">
          <w:pPr>
            <w:pStyle w:val="Header"/>
            <w:ind w:left="-115"/>
          </w:pPr>
        </w:p>
      </w:tc>
      <w:tc>
        <w:tcPr>
          <w:tcW w:w="3009" w:type="dxa"/>
        </w:tcPr>
        <w:p w14:paraId="4BB6C5ED" w14:textId="0566F4DE" w:rsidR="421451AC" w:rsidRDefault="421451AC" w:rsidP="421451AC">
          <w:pPr>
            <w:pStyle w:val="Header"/>
            <w:jc w:val="center"/>
          </w:pPr>
        </w:p>
      </w:tc>
      <w:tc>
        <w:tcPr>
          <w:tcW w:w="3009" w:type="dxa"/>
        </w:tcPr>
        <w:p w14:paraId="70483C0D" w14:textId="3376D362" w:rsidR="421451AC" w:rsidRDefault="421451AC" w:rsidP="421451AC">
          <w:pPr>
            <w:pStyle w:val="Header"/>
            <w:ind w:right="-115"/>
            <w:jc w:val="right"/>
          </w:pPr>
        </w:p>
      </w:tc>
    </w:tr>
  </w:tbl>
  <w:p w14:paraId="681EBE6E" w14:textId="31B0716C" w:rsidR="421451AC" w:rsidRDefault="421451AC" w:rsidP="42145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CD2A3" w14:textId="77777777" w:rsidR="008A11BF" w:rsidRDefault="008A11BF">
      <w:pPr>
        <w:spacing w:after="0" w:line="240" w:lineRule="auto"/>
      </w:pPr>
      <w:r>
        <w:separator/>
      </w:r>
    </w:p>
  </w:footnote>
  <w:footnote w:type="continuationSeparator" w:id="0">
    <w:p w14:paraId="6985F211" w14:textId="77777777" w:rsidR="008A11BF" w:rsidRDefault="008A1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EBFFC" w14:textId="2EB36840" w:rsidR="001A280D" w:rsidRDefault="001A280D" w:rsidP="001A280D">
    <w:pPr>
      <w:tabs>
        <w:tab w:val="center" w:pos="4153"/>
        <w:tab w:val="right" w:pos="8306"/>
      </w:tabs>
      <w:rPr>
        <w:rFonts w:ascii="Arial" w:eastAsia="Times New Roman" w:hAnsi="Arial" w:cs="Arial"/>
        <w:b/>
        <w:sz w:val="24"/>
        <w:szCs w:val="24"/>
      </w:rPr>
    </w:pPr>
    <w:r>
      <w:rPr>
        <w:rFonts w:ascii="Arial" w:eastAsia="Times New Roman" w:hAnsi="Arial" w:cs="Arial"/>
        <w:b/>
        <w:sz w:val="24"/>
        <w:szCs w:val="24"/>
      </w:rPr>
      <w:t xml:space="preserve">                                                 </w:t>
    </w:r>
    <w:r w:rsidR="00F34B08">
      <w:rPr>
        <w:rFonts w:ascii="Arial" w:eastAsia="Times New Roman" w:hAnsi="Arial" w:cs="Arial"/>
        <w:b/>
        <w:sz w:val="24"/>
        <w:szCs w:val="24"/>
      </w:rPr>
      <w:t xml:space="preserve">     </w:t>
    </w:r>
    <w:r>
      <w:rPr>
        <w:rFonts w:ascii="Arial" w:eastAsia="Times New Roman" w:hAnsi="Arial" w:cs="Arial"/>
        <w:b/>
        <w:sz w:val="24"/>
        <w:szCs w:val="24"/>
      </w:rPr>
      <w:t xml:space="preserve">   </w:t>
    </w:r>
    <w:r w:rsidR="00DC3CA1">
      <w:rPr>
        <w:rFonts w:ascii="Arial" w:eastAsia="Times New Roman" w:hAnsi="Arial" w:cs="Arial"/>
        <w:b/>
        <w:sz w:val="24"/>
        <w:szCs w:val="24"/>
      </w:rPr>
      <w:t xml:space="preserve"> </w:t>
    </w:r>
    <w:r>
      <w:rPr>
        <w:rFonts w:ascii="Arial" w:eastAsia="Times New Roman" w:hAnsi="Arial" w:cs="Arial"/>
        <w:b/>
        <w:sz w:val="24"/>
        <w:szCs w:val="24"/>
      </w:rPr>
      <w:t xml:space="preserve">   </w:t>
    </w:r>
    <w:r>
      <w:rPr>
        <w:noProof/>
      </w:rPr>
      <w:drawing>
        <wp:inline distT="0" distB="0" distL="0" distR="0" wp14:anchorId="2A261230" wp14:editId="11948B8A">
          <wp:extent cx="78105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39A284A5" w14:textId="77777777" w:rsidR="00F34B08" w:rsidRPr="0000167D" w:rsidRDefault="00F34B08" w:rsidP="00F34B08">
    <w:pPr>
      <w:pStyle w:val="Header"/>
      <w:jc w:val="center"/>
      <w:rPr>
        <w:rFonts w:cstheme="minorHAnsi"/>
        <w:b/>
      </w:rPr>
    </w:pPr>
    <w:r w:rsidRPr="0000167D">
      <w:rPr>
        <w:rFonts w:cstheme="minorHAnsi"/>
        <w:b/>
      </w:rPr>
      <w:t>Alison Pluck</w:t>
    </w:r>
  </w:p>
  <w:p w14:paraId="2AC77A85" w14:textId="77777777" w:rsidR="00F34B08" w:rsidRDefault="00F34B08" w:rsidP="00F34B08">
    <w:pPr>
      <w:pStyle w:val="Header"/>
      <w:jc w:val="center"/>
      <w:rPr>
        <w:rFonts w:cstheme="minorHAnsi"/>
        <w:b/>
      </w:rPr>
    </w:pPr>
    <w:r w:rsidRPr="0000167D">
      <w:rPr>
        <w:rFonts w:cstheme="minorHAnsi"/>
        <w:b/>
      </w:rPr>
      <w:t>Therapeutic Counsellor MBACP</w:t>
    </w:r>
  </w:p>
  <w:p w14:paraId="41B40C38" w14:textId="37D4149B" w:rsidR="00F34B08" w:rsidRPr="0000167D" w:rsidRDefault="008A11BF" w:rsidP="00F34B08">
    <w:pPr>
      <w:pStyle w:val="Header"/>
      <w:jc w:val="center"/>
      <w:rPr>
        <w:rFonts w:cstheme="minorHAnsi"/>
        <w:b/>
      </w:rPr>
    </w:pPr>
    <w:hyperlink r:id="rId2" w:history="1">
      <w:r w:rsidR="00F34B08" w:rsidRPr="00F34B08">
        <w:rPr>
          <w:rStyle w:val="Hyperlink"/>
          <w:rFonts w:cstheme="minorHAnsi"/>
          <w:b/>
        </w:rPr>
        <w:t>www.mindsightcounselling.co.uk</w:t>
      </w:r>
    </w:hyperlink>
  </w:p>
  <w:p w14:paraId="33459A42" w14:textId="77777777" w:rsidR="00F34B08" w:rsidRDefault="00F34B08" w:rsidP="00F34B08">
    <w:pPr>
      <w:pStyle w:val="Header"/>
      <w:jc w:val="center"/>
      <w:rPr>
        <w:rStyle w:val="Hyperlink"/>
        <w:rFonts w:cstheme="minorHAnsi"/>
      </w:rPr>
    </w:pPr>
    <w:r w:rsidRPr="0000167D">
      <w:rPr>
        <w:rFonts w:cstheme="minorHAnsi"/>
      </w:rPr>
      <w:t xml:space="preserve">Tel: 07846 492030 Email: </w:t>
    </w:r>
    <w:hyperlink r:id="rId3" w:history="1">
      <w:r w:rsidRPr="0000167D">
        <w:rPr>
          <w:rStyle w:val="Hyperlink"/>
          <w:rFonts w:cstheme="minorHAnsi"/>
        </w:rPr>
        <w:t>alison@mindsightcounselling.co.uk</w:t>
      </w:r>
    </w:hyperlink>
  </w:p>
  <w:p w14:paraId="554346C3" w14:textId="77777777" w:rsidR="001A280D" w:rsidRDefault="001A2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53B41"/>
    <w:multiLevelType w:val="hybridMultilevel"/>
    <w:tmpl w:val="FFFFFFFF"/>
    <w:lvl w:ilvl="0" w:tplc="BB6E0552">
      <w:start w:val="1"/>
      <w:numFmt w:val="bullet"/>
      <w:lvlText w:val=""/>
      <w:lvlJc w:val="left"/>
      <w:pPr>
        <w:ind w:left="720" w:hanging="360"/>
      </w:pPr>
      <w:rPr>
        <w:rFonts w:ascii="Symbol" w:hAnsi="Symbol" w:hint="default"/>
      </w:rPr>
    </w:lvl>
    <w:lvl w:ilvl="1" w:tplc="899246C4">
      <w:start w:val="1"/>
      <w:numFmt w:val="bullet"/>
      <w:lvlText w:val="o"/>
      <w:lvlJc w:val="left"/>
      <w:pPr>
        <w:ind w:left="1440" w:hanging="360"/>
      </w:pPr>
      <w:rPr>
        <w:rFonts w:ascii="Courier New" w:hAnsi="Courier New" w:hint="default"/>
      </w:rPr>
    </w:lvl>
    <w:lvl w:ilvl="2" w:tplc="2924CA64">
      <w:start w:val="1"/>
      <w:numFmt w:val="bullet"/>
      <w:lvlText w:val=""/>
      <w:lvlJc w:val="left"/>
      <w:pPr>
        <w:ind w:left="2160" w:hanging="360"/>
      </w:pPr>
      <w:rPr>
        <w:rFonts w:ascii="Wingdings" w:hAnsi="Wingdings" w:hint="default"/>
      </w:rPr>
    </w:lvl>
    <w:lvl w:ilvl="3" w:tplc="16B22048">
      <w:start w:val="1"/>
      <w:numFmt w:val="bullet"/>
      <w:lvlText w:val=""/>
      <w:lvlJc w:val="left"/>
      <w:pPr>
        <w:ind w:left="2880" w:hanging="360"/>
      </w:pPr>
      <w:rPr>
        <w:rFonts w:ascii="Symbol" w:hAnsi="Symbol" w:hint="default"/>
      </w:rPr>
    </w:lvl>
    <w:lvl w:ilvl="4" w:tplc="C1DCC8D4">
      <w:start w:val="1"/>
      <w:numFmt w:val="bullet"/>
      <w:lvlText w:val="o"/>
      <w:lvlJc w:val="left"/>
      <w:pPr>
        <w:ind w:left="3600" w:hanging="360"/>
      </w:pPr>
      <w:rPr>
        <w:rFonts w:ascii="Courier New" w:hAnsi="Courier New" w:hint="default"/>
      </w:rPr>
    </w:lvl>
    <w:lvl w:ilvl="5" w:tplc="1842DD96">
      <w:start w:val="1"/>
      <w:numFmt w:val="bullet"/>
      <w:lvlText w:val=""/>
      <w:lvlJc w:val="left"/>
      <w:pPr>
        <w:ind w:left="4320" w:hanging="360"/>
      </w:pPr>
      <w:rPr>
        <w:rFonts w:ascii="Wingdings" w:hAnsi="Wingdings" w:hint="default"/>
      </w:rPr>
    </w:lvl>
    <w:lvl w:ilvl="6" w:tplc="8228AA0E">
      <w:start w:val="1"/>
      <w:numFmt w:val="bullet"/>
      <w:lvlText w:val=""/>
      <w:lvlJc w:val="left"/>
      <w:pPr>
        <w:ind w:left="5040" w:hanging="360"/>
      </w:pPr>
      <w:rPr>
        <w:rFonts w:ascii="Symbol" w:hAnsi="Symbol" w:hint="default"/>
      </w:rPr>
    </w:lvl>
    <w:lvl w:ilvl="7" w:tplc="8E18BBB4">
      <w:start w:val="1"/>
      <w:numFmt w:val="bullet"/>
      <w:lvlText w:val="o"/>
      <w:lvlJc w:val="left"/>
      <w:pPr>
        <w:ind w:left="5760" w:hanging="360"/>
      </w:pPr>
      <w:rPr>
        <w:rFonts w:ascii="Courier New" w:hAnsi="Courier New" w:hint="default"/>
      </w:rPr>
    </w:lvl>
    <w:lvl w:ilvl="8" w:tplc="83C6A27E">
      <w:start w:val="1"/>
      <w:numFmt w:val="bullet"/>
      <w:lvlText w:val=""/>
      <w:lvlJc w:val="left"/>
      <w:pPr>
        <w:ind w:left="6480" w:hanging="360"/>
      </w:pPr>
      <w:rPr>
        <w:rFonts w:ascii="Wingdings" w:hAnsi="Wingdings" w:hint="default"/>
      </w:rPr>
    </w:lvl>
  </w:abstractNum>
  <w:abstractNum w:abstractNumId="1" w15:restartNumberingAfterBreak="0">
    <w:nsid w:val="106C28FB"/>
    <w:multiLevelType w:val="hybridMultilevel"/>
    <w:tmpl w:val="FFFFFFFF"/>
    <w:lvl w:ilvl="0" w:tplc="B4E67A4A">
      <w:start w:val="1"/>
      <w:numFmt w:val="bullet"/>
      <w:lvlText w:val=""/>
      <w:lvlJc w:val="left"/>
      <w:pPr>
        <w:ind w:left="720" w:hanging="360"/>
      </w:pPr>
      <w:rPr>
        <w:rFonts w:ascii="Symbol" w:hAnsi="Symbol" w:hint="default"/>
      </w:rPr>
    </w:lvl>
    <w:lvl w:ilvl="1" w:tplc="06E4D398">
      <w:start w:val="1"/>
      <w:numFmt w:val="bullet"/>
      <w:lvlText w:val="o"/>
      <w:lvlJc w:val="left"/>
      <w:pPr>
        <w:ind w:left="1440" w:hanging="360"/>
      </w:pPr>
      <w:rPr>
        <w:rFonts w:ascii="Courier New" w:hAnsi="Courier New" w:hint="default"/>
      </w:rPr>
    </w:lvl>
    <w:lvl w:ilvl="2" w:tplc="0A64E162">
      <w:start w:val="1"/>
      <w:numFmt w:val="bullet"/>
      <w:lvlText w:val=""/>
      <w:lvlJc w:val="left"/>
      <w:pPr>
        <w:ind w:left="2160" w:hanging="360"/>
      </w:pPr>
      <w:rPr>
        <w:rFonts w:ascii="Wingdings" w:hAnsi="Wingdings" w:hint="default"/>
      </w:rPr>
    </w:lvl>
    <w:lvl w:ilvl="3" w:tplc="EB026140">
      <w:start w:val="1"/>
      <w:numFmt w:val="bullet"/>
      <w:lvlText w:val=""/>
      <w:lvlJc w:val="left"/>
      <w:pPr>
        <w:ind w:left="2880" w:hanging="360"/>
      </w:pPr>
      <w:rPr>
        <w:rFonts w:ascii="Symbol" w:hAnsi="Symbol" w:hint="default"/>
      </w:rPr>
    </w:lvl>
    <w:lvl w:ilvl="4" w:tplc="63588D36">
      <w:start w:val="1"/>
      <w:numFmt w:val="bullet"/>
      <w:lvlText w:val="o"/>
      <w:lvlJc w:val="left"/>
      <w:pPr>
        <w:ind w:left="3600" w:hanging="360"/>
      </w:pPr>
      <w:rPr>
        <w:rFonts w:ascii="Courier New" w:hAnsi="Courier New" w:hint="default"/>
      </w:rPr>
    </w:lvl>
    <w:lvl w:ilvl="5" w:tplc="E418F3AE">
      <w:start w:val="1"/>
      <w:numFmt w:val="bullet"/>
      <w:lvlText w:val=""/>
      <w:lvlJc w:val="left"/>
      <w:pPr>
        <w:ind w:left="4320" w:hanging="360"/>
      </w:pPr>
      <w:rPr>
        <w:rFonts w:ascii="Wingdings" w:hAnsi="Wingdings" w:hint="default"/>
      </w:rPr>
    </w:lvl>
    <w:lvl w:ilvl="6" w:tplc="25BC25DE">
      <w:start w:val="1"/>
      <w:numFmt w:val="bullet"/>
      <w:lvlText w:val=""/>
      <w:lvlJc w:val="left"/>
      <w:pPr>
        <w:ind w:left="5040" w:hanging="360"/>
      </w:pPr>
      <w:rPr>
        <w:rFonts w:ascii="Symbol" w:hAnsi="Symbol" w:hint="default"/>
      </w:rPr>
    </w:lvl>
    <w:lvl w:ilvl="7" w:tplc="0840F7B6">
      <w:start w:val="1"/>
      <w:numFmt w:val="bullet"/>
      <w:lvlText w:val="o"/>
      <w:lvlJc w:val="left"/>
      <w:pPr>
        <w:ind w:left="5760" w:hanging="360"/>
      </w:pPr>
      <w:rPr>
        <w:rFonts w:ascii="Courier New" w:hAnsi="Courier New" w:hint="default"/>
      </w:rPr>
    </w:lvl>
    <w:lvl w:ilvl="8" w:tplc="C262B63C">
      <w:start w:val="1"/>
      <w:numFmt w:val="bullet"/>
      <w:lvlText w:val=""/>
      <w:lvlJc w:val="left"/>
      <w:pPr>
        <w:ind w:left="6480" w:hanging="360"/>
      </w:pPr>
      <w:rPr>
        <w:rFonts w:ascii="Wingdings" w:hAnsi="Wingdings" w:hint="default"/>
      </w:rPr>
    </w:lvl>
  </w:abstractNum>
  <w:abstractNum w:abstractNumId="2" w15:restartNumberingAfterBreak="0">
    <w:nsid w:val="12422FFE"/>
    <w:multiLevelType w:val="hybridMultilevel"/>
    <w:tmpl w:val="FFFFFFFF"/>
    <w:lvl w:ilvl="0" w:tplc="9C946394">
      <w:start w:val="1"/>
      <w:numFmt w:val="bullet"/>
      <w:lvlText w:val=""/>
      <w:lvlJc w:val="left"/>
      <w:pPr>
        <w:ind w:left="720" w:hanging="360"/>
      </w:pPr>
      <w:rPr>
        <w:rFonts w:ascii="Symbol" w:hAnsi="Symbol" w:hint="default"/>
      </w:rPr>
    </w:lvl>
    <w:lvl w:ilvl="1" w:tplc="B7D4D49C">
      <w:start w:val="1"/>
      <w:numFmt w:val="bullet"/>
      <w:lvlText w:val="o"/>
      <w:lvlJc w:val="left"/>
      <w:pPr>
        <w:ind w:left="1440" w:hanging="360"/>
      </w:pPr>
      <w:rPr>
        <w:rFonts w:ascii="Courier New" w:hAnsi="Courier New" w:hint="default"/>
      </w:rPr>
    </w:lvl>
    <w:lvl w:ilvl="2" w:tplc="FA32D708">
      <w:start w:val="1"/>
      <w:numFmt w:val="bullet"/>
      <w:lvlText w:val=""/>
      <w:lvlJc w:val="left"/>
      <w:pPr>
        <w:ind w:left="2160" w:hanging="360"/>
      </w:pPr>
      <w:rPr>
        <w:rFonts w:ascii="Wingdings" w:hAnsi="Wingdings" w:hint="default"/>
      </w:rPr>
    </w:lvl>
    <w:lvl w:ilvl="3" w:tplc="FFD42374">
      <w:start w:val="1"/>
      <w:numFmt w:val="bullet"/>
      <w:lvlText w:val=""/>
      <w:lvlJc w:val="left"/>
      <w:pPr>
        <w:ind w:left="2880" w:hanging="360"/>
      </w:pPr>
      <w:rPr>
        <w:rFonts w:ascii="Symbol" w:hAnsi="Symbol" w:hint="default"/>
      </w:rPr>
    </w:lvl>
    <w:lvl w:ilvl="4" w:tplc="A0DA71B2">
      <w:start w:val="1"/>
      <w:numFmt w:val="bullet"/>
      <w:lvlText w:val="o"/>
      <w:lvlJc w:val="left"/>
      <w:pPr>
        <w:ind w:left="3600" w:hanging="360"/>
      </w:pPr>
      <w:rPr>
        <w:rFonts w:ascii="Courier New" w:hAnsi="Courier New" w:hint="default"/>
      </w:rPr>
    </w:lvl>
    <w:lvl w:ilvl="5" w:tplc="432C8270">
      <w:start w:val="1"/>
      <w:numFmt w:val="bullet"/>
      <w:lvlText w:val=""/>
      <w:lvlJc w:val="left"/>
      <w:pPr>
        <w:ind w:left="4320" w:hanging="360"/>
      </w:pPr>
      <w:rPr>
        <w:rFonts w:ascii="Wingdings" w:hAnsi="Wingdings" w:hint="default"/>
      </w:rPr>
    </w:lvl>
    <w:lvl w:ilvl="6" w:tplc="9B802E48">
      <w:start w:val="1"/>
      <w:numFmt w:val="bullet"/>
      <w:lvlText w:val=""/>
      <w:lvlJc w:val="left"/>
      <w:pPr>
        <w:ind w:left="5040" w:hanging="360"/>
      </w:pPr>
      <w:rPr>
        <w:rFonts w:ascii="Symbol" w:hAnsi="Symbol" w:hint="default"/>
      </w:rPr>
    </w:lvl>
    <w:lvl w:ilvl="7" w:tplc="0EA88814">
      <w:start w:val="1"/>
      <w:numFmt w:val="bullet"/>
      <w:lvlText w:val="o"/>
      <w:lvlJc w:val="left"/>
      <w:pPr>
        <w:ind w:left="5760" w:hanging="360"/>
      </w:pPr>
      <w:rPr>
        <w:rFonts w:ascii="Courier New" w:hAnsi="Courier New" w:hint="default"/>
      </w:rPr>
    </w:lvl>
    <w:lvl w:ilvl="8" w:tplc="CE6EEC2C">
      <w:start w:val="1"/>
      <w:numFmt w:val="bullet"/>
      <w:lvlText w:val=""/>
      <w:lvlJc w:val="left"/>
      <w:pPr>
        <w:ind w:left="6480" w:hanging="360"/>
      </w:pPr>
      <w:rPr>
        <w:rFonts w:ascii="Wingdings" w:hAnsi="Wingdings" w:hint="default"/>
      </w:rPr>
    </w:lvl>
  </w:abstractNum>
  <w:abstractNum w:abstractNumId="3" w15:restartNumberingAfterBreak="0">
    <w:nsid w:val="2F087A3F"/>
    <w:multiLevelType w:val="hybridMultilevel"/>
    <w:tmpl w:val="FFFFFFFF"/>
    <w:lvl w:ilvl="0" w:tplc="430A3B0A">
      <w:start w:val="1"/>
      <w:numFmt w:val="bullet"/>
      <w:lvlText w:val=""/>
      <w:lvlJc w:val="left"/>
      <w:pPr>
        <w:ind w:left="720" w:hanging="360"/>
      </w:pPr>
      <w:rPr>
        <w:rFonts w:ascii="Symbol" w:hAnsi="Symbol" w:hint="default"/>
      </w:rPr>
    </w:lvl>
    <w:lvl w:ilvl="1" w:tplc="419EB92C">
      <w:start w:val="1"/>
      <w:numFmt w:val="bullet"/>
      <w:lvlText w:val="o"/>
      <w:lvlJc w:val="left"/>
      <w:pPr>
        <w:ind w:left="1440" w:hanging="360"/>
      </w:pPr>
      <w:rPr>
        <w:rFonts w:ascii="Courier New" w:hAnsi="Courier New" w:hint="default"/>
      </w:rPr>
    </w:lvl>
    <w:lvl w:ilvl="2" w:tplc="8622396E">
      <w:start w:val="1"/>
      <w:numFmt w:val="bullet"/>
      <w:lvlText w:val=""/>
      <w:lvlJc w:val="left"/>
      <w:pPr>
        <w:ind w:left="2160" w:hanging="360"/>
      </w:pPr>
      <w:rPr>
        <w:rFonts w:ascii="Wingdings" w:hAnsi="Wingdings" w:hint="default"/>
      </w:rPr>
    </w:lvl>
    <w:lvl w:ilvl="3" w:tplc="8F02A19C">
      <w:start w:val="1"/>
      <w:numFmt w:val="bullet"/>
      <w:lvlText w:val=""/>
      <w:lvlJc w:val="left"/>
      <w:pPr>
        <w:ind w:left="2880" w:hanging="360"/>
      </w:pPr>
      <w:rPr>
        <w:rFonts w:ascii="Symbol" w:hAnsi="Symbol" w:hint="default"/>
      </w:rPr>
    </w:lvl>
    <w:lvl w:ilvl="4" w:tplc="85FEC2C4">
      <w:start w:val="1"/>
      <w:numFmt w:val="bullet"/>
      <w:lvlText w:val="o"/>
      <w:lvlJc w:val="left"/>
      <w:pPr>
        <w:ind w:left="3600" w:hanging="360"/>
      </w:pPr>
      <w:rPr>
        <w:rFonts w:ascii="Courier New" w:hAnsi="Courier New" w:hint="default"/>
      </w:rPr>
    </w:lvl>
    <w:lvl w:ilvl="5" w:tplc="6C242B4A">
      <w:start w:val="1"/>
      <w:numFmt w:val="bullet"/>
      <w:lvlText w:val=""/>
      <w:lvlJc w:val="left"/>
      <w:pPr>
        <w:ind w:left="4320" w:hanging="360"/>
      </w:pPr>
      <w:rPr>
        <w:rFonts w:ascii="Wingdings" w:hAnsi="Wingdings" w:hint="default"/>
      </w:rPr>
    </w:lvl>
    <w:lvl w:ilvl="6" w:tplc="3FDC6A0C">
      <w:start w:val="1"/>
      <w:numFmt w:val="bullet"/>
      <w:lvlText w:val=""/>
      <w:lvlJc w:val="left"/>
      <w:pPr>
        <w:ind w:left="5040" w:hanging="360"/>
      </w:pPr>
      <w:rPr>
        <w:rFonts w:ascii="Symbol" w:hAnsi="Symbol" w:hint="default"/>
      </w:rPr>
    </w:lvl>
    <w:lvl w:ilvl="7" w:tplc="A6F0E46E">
      <w:start w:val="1"/>
      <w:numFmt w:val="bullet"/>
      <w:lvlText w:val="o"/>
      <w:lvlJc w:val="left"/>
      <w:pPr>
        <w:ind w:left="5760" w:hanging="360"/>
      </w:pPr>
      <w:rPr>
        <w:rFonts w:ascii="Courier New" w:hAnsi="Courier New" w:hint="default"/>
      </w:rPr>
    </w:lvl>
    <w:lvl w:ilvl="8" w:tplc="EA32FC7A">
      <w:start w:val="1"/>
      <w:numFmt w:val="bullet"/>
      <w:lvlText w:val=""/>
      <w:lvlJc w:val="left"/>
      <w:pPr>
        <w:ind w:left="6480" w:hanging="360"/>
      </w:pPr>
      <w:rPr>
        <w:rFonts w:ascii="Wingdings" w:hAnsi="Wingdings" w:hint="default"/>
      </w:rPr>
    </w:lvl>
  </w:abstractNum>
  <w:abstractNum w:abstractNumId="4" w15:restartNumberingAfterBreak="0">
    <w:nsid w:val="2F283BC5"/>
    <w:multiLevelType w:val="hybridMultilevel"/>
    <w:tmpl w:val="FFFFFFFF"/>
    <w:lvl w:ilvl="0" w:tplc="6FF6A4F4">
      <w:start w:val="1"/>
      <w:numFmt w:val="bullet"/>
      <w:lvlText w:val=""/>
      <w:lvlJc w:val="left"/>
      <w:pPr>
        <w:ind w:left="720" w:hanging="360"/>
      </w:pPr>
      <w:rPr>
        <w:rFonts w:ascii="Symbol" w:hAnsi="Symbol" w:hint="default"/>
      </w:rPr>
    </w:lvl>
    <w:lvl w:ilvl="1" w:tplc="AC12E30A">
      <w:start w:val="1"/>
      <w:numFmt w:val="bullet"/>
      <w:lvlText w:val="o"/>
      <w:lvlJc w:val="left"/>
      <w:pPr>
        <w:ind w:left="1440" w:hanging="360"/>
      </w:pPr>
      <w:rPr>
        <w:rFonts w:ascii="Courier New" w:hAnsi="Courier New" w:hint="default"/>
      </w:rPr>
    </w:lvl>
    <w:lvl w:ilvl="2" w:tplc="ABF098DA">
      <w:start w:val="1"/>
      <w:numFmt w:val="bullet"/>
      <w:lvlText w:val=""/>
      <w:lvlJc w:val="left"/>
      <w:pPr>
        <w:ind w:left="2160" w:hanging="360"/>
      </w:pPr>
      <w:rPr>
        <w:rFonts w:ascii="Wingdings" w:hAnsi="Wingdings" w:hint="default"/>
      </w:rPr>
    </w:lvl>
    <w:lvl w:ilvl="3" w:tplc="8B3869B0">
      <w:start w:val="1"/>
      <w:numFmt w:val="bullet"/>
      <w:lvlText w:val=""/>
      <w:lvlJc w:val="left"/>
      <w:pPr>
        <w:ind w:left="2880" w:hanging="360"/>
      </w:pPr>
      <w:rPr>
        <w:rFonts w:ascii="Symbol" w:hAnsi="Symbol" w:hint="default"/>
      </w:rPr>
    </w:lvl>
    <w:lvl w:ilvl="4" w:tplc="F232F856">
      <w:start w:val="1"/>
      <w:numFmt w:val="bullet"/>
      <w:lvlText w:val="o"/>
      <w:lvlJc w:val="left"/>
      <w:pPr>
        <w:ind w:left="3600" w:hanging="360"/>
      </w:pPr>
      <w:rPr>
        <w:rFonts w:ascii="Courier New" w:hAnsi="Courier New" w:hint="default"/>
      </w:rPr>
    </w:lvl>
    <w:lvl w:ilvl="5" w:tplc="8C3A01FA">
      <w:start w:val="1"/>
      <w:numFmt w:val="bullet"/>
      <w:lvlText w:val=""/>
      <w:lvlJc w:val="left"/>
      <w:pPr>
        <w:ind w:left="4320" w:hanging="360"/>
      </w:pPr>
      <w:rPr>
        <w:rFonts w:ascii="Wingdings" w:hAnsi="Wingdings" w:hint="default"/>
      </w:rPr>
    </w:lvl>
    <w:lvl w:ilvl="6" w:tplc="2C32EED2">
      <w:start w:val="1"/>
      <w:numFmt w:val="bullet"/>
      <w:lvlText w:val=""/>
      <w:lvlJc w:val="left"/>
      <w:pPr>
        <w:ind w:left="5040" w:hanging="360"/>
      </w:pPr>
      <w:rPr>
        <w:rFonts w:ascii="Symbol" w:hAnsi="Symbol" w:hint="default"/>
      </w:rPr>
    </w:lvl>
    <w:lvl w:ilvl="7" w:tplc="7BC80F6C">
      <w:start w:val="1"/>
      <w:numFmt w:val="bullet"/>
      <w:lvlText w:val="o"/>
      <w:lvlJc w:val="left"/>
      <w:pPr>
        <w:ind w:left="5760" w:hanging="360"/>
      </w:pPr>
      <w:rPr>
        <w:rFonts w:ascii="Courier New" w:hAnsi="Courier New" w:hint="default"/>
      </w:rPr>
    </w:lvl>
    <w:lvl w:ilvl="8" w:tplc="FAD214D2">
      <w:start w:val="1"/>
      <w:numFmt w:val="bullet"/>
      <w:lvlText w:val=""/>
      <w:lvlJc w:val="left"/>
      <w:pPr>
        <w:ind w:left="6480" w:hanging="360"/>
      </w:pPr>
      <w:rPr>
        <w:rFonts w:ascii="Wingdings" w:hAnsi="Wingdings" w:hint="default"/>
      </w:rPr>
    </w:lvl>
  </w:abstractNum>
  <w:abstractNum w:abstractNumId="5" w15:restartNumberingAfterBreak="0">
    <w:nsid w:val="328B3C9A"/>
    <w:multiLevelType w:val="hybridMultilevel"/>
    <w:tmpl w:val="FFFFFFFF"/>
    <w:lvl w:ilvl="0" w:tplc="4ECEBA2E">
      <w:start w:val="1"/>
      <w:numFmt w:val="bullet"/>
      <w:lvlText w:val=""/>
      <w:lvlJc w:val="left"/>
      <w:pPr>
        <w:ind w:left="720" w:hanging="360"/>
      </w:pPr>
      <w:rPr>
        <w:rFonts w:ascii="Symbol" w:hAnsi="Symbol" w:hint="default"/>
      </w:rPr>
    </w:lvl>
    <w:lvl w:ilvl="1" w:tplc="ED48973A">
      <w:start w:val="1"/>
      <w:numFmt w:val="bullet"/>
      <w:lvlText w:val="o"/>
      <w:lvlJc w:val="left"/>
      <w:pPr>
        <w:ind w:left="1440" w:hanging="360"/>
      </w:pPr>
      <w:rPr>
        <w:rFonts w:ascii="Courier New" w:hAnsi="Courier New" w:hint="default"/>
      </w:rPr>
    </w:lvl>
    <w:lvl w:ilvl="2" w:tplc="FAFE82BC">
      <w:start w:val="1"/>
      <w:numFmt w:val="bullet"/>
      <w:lvlText w:val=""/>
      <w:lvlJc w:val="left"/>
      <w:pPr>
        <w:ind w:left="2160" w:hanging="360"/>
      </w:pPr>
      <w:rPr>
        <w:rFonts w:ascii="Wingdings" w:hAnsi="Wingdings" w:hint="default"/>
      </w:rPr>
    </w:lvl>
    <w:lvl w:ilvl="3" w:tplc="C712865A">
      <w:start w:val="1"/>
      <w:numFmt w:val="bullet"/>
      <w:lvlText w:val=""/>
      <w:lvlJc w:val="left"/>
      <w:pPr>
        <w:ind w:left="2880" w:hanging="360"/>
      </w:pPr>
      <w:rPr>
        <w:rFonts w:ascii="Symbol" w:hAnsi="Symbol" w:hint="default"/>
      </w:rPr>
    </w:lvl>
    <w:lvl w:ilvl="4" w:tplc="C9905718">
      <w:start w:val="1"/>
      <w:numFmt w:val="bullet"/>
      <w:lvlText w:val="o"/>
      <w:lvlJc w:val="left"/>
      <w:pPr>
        <w:ind w:left="3600" w:hanging="360"/>
      </w:pPr>
      <w:rPr>
        <w:rFonts w:ascii="Courier New" w:hAnsi="Courier New" w:hint="default"/>
      </w:rPr>
    </w:lvl>
    <w:lvl w:ilvl="5" w:tplc="A08CBC0E">
      <w:start w:val="1"/>
      <w:numFmt w:val="bullet"/>
      <w:lvlText w:val=""/>
      <w:lvlJc w:val="left"/>
      <w:pPr>
        <w:ind w:left="4320" w:hanging="360"/>
      </w:pPr>
      <w:rPr>
        <w:rFonts w:ascii="Wingdings" w:hAnsi="Wingdings" w:hint="default"/>
      </w:rPr>
    </w:lvl>
    <w:lvl w:ilvl="6" w:tplc="F0105C80">
      <w:start w:val="1"/>
      <w:numFmt w:val="bullet"/>
      <w:lvlText w:val=""/>
      <w:lvlJc w:val="left"/>
      <w:pPr>
        <w:ind w:left="5040" w:hanging="360"/>
      </w:pPr>
      <w:rPr>
        <w:rFonts w:ascii="Symbol" w:hAnsi="Symbol" w:hint="default"/>
      </w:rPr>
    </w:lvl>
    <w:lvl w:ilvl="7" w:tplc="EF10F98C">
      <w:start w:val="1"/>
      <w:numFmt w:val="bullet"/>
      <w:lvlText w:val="o"/>
      <w:lvlJc w:val="left"/>
      <w:pPr>
        <w:ind w:left="5760" w:hanging="360"/>
      </w:pPr>
      <w:rPr>
        <w:rFonts w:ascii="Courier New" w:hAnsi="Courier New" w:hint="default"/>
      </w:rPr>
    </w:lvl>
    <w:lvl w:ilvl="8" w:tplc="3300D27C">
      <w:start w:val="1"/>
      <w:numFmt w:val="bullet"/>
      <w:lvlText w:val=""/>
      <w:lvlJc w:val="left"/>
      <w:pPr>
        <w:ind w:left="6480" w:hanging="360"/>
      </w:pPr>
      <w:rPr>
        <w:rFonts w:ascii="Wingdings" w:hAnsi="Wingdings" w:hint="default"/>
      </w:rPr>
    </w:lvl>
  </w:abstractNum>
  <w:abstractNum w:abstractNumId="6" w15:restartNumberingAfterBreak="0">
    <w:nsid w:val="3A150963"/>
    <w:multiLevelType w:val="hybridMultilevel"/>
    <w:tmpl w:val="FFFFFFFF"/>
    <w:lvl w:ilvl="0" w:tplc="7D04A534">
      <w:start w:val="1"/>
      <w:numFmt w:val="bullet"/>
      <w:lvlText w:val=""/>
      <w:lvlJc w:val="left"/>
      <w:pPr>
        <w:ind w:left="720" w:hanging="360"/>
      </w:pPr>
      <w:rPr>
        <w:rFonts w:ascii="Symbol" w:hAnsi="Symbol" w:hint="default"/>
      </w:rPr>
    </w:lvl>
    <w:lvl w:ilvl="1" w:tplc="5058A210">
      <w:start w:val="1"/>
      <w:numFmt w:val="bullet"/>
      <w:lvlText w:val="o"/>
      <w:lvlJc w:val="left"/>
      <w:pPr>
        <w:ind w:left="1440" w:hanging="360"/>
      </w:pPr>
      <w:rPr>
        <w:rFonts w:ascii="Courier New" w:hAnsi="Courier New" w:hint="default"/>
      </w:rPr>
    </w:lvl>
    <w:lvl w:ilvl="2" w:tplc="BB2ACE5C">
      <w:start w:val="1"/>
      <w:numFmt w:val="bullet"/>
      <w:lvlText w:val=""/>
      <w:lvlJc w:val="left"/>
      <w:pPr>
        <w:ind w:left="2160" w:hanging="360"/>
      </w:pPr>
      <w:rPr>
        <w:rFonts w:ascii="Wingdings" w:hAnsi="Wingdings" w:hint="default"/>
      </w:rPr>
    </w:lvl>
    <w:lvl w:ilvl="3" w:tplc="2DCE908E">
      <w:start w:val="1"/>
      <w:numFmt w:val="bullet"/>
      <w:lvlText w:val=""/>
      <w:lvlJc w:val="left"/>
      <w:pPr>
        <w:ind w:left="2880" w:hanging="360"/>
      </w:pPr>
      <w:rPr>
        <w:rFonts w:ascii="Symbol" w:hAnsi="Symbol" w:hint="default"/>
      </w:rPr>
    </w:lvl>
    <w:lvl w:ilvl="4" w:tplc="0450BA3E">
      <w:start w:val="1"/>
      <w:numFmt w:val="bullet"/>
      <w:lvlText w:val="o"/>
      <w:lvlJc w:val="left"/>
      <w:pPr>
        <w:ind w:left="3600" w:hanging="360"/>
      </w:pPr>
      <w:rPr>
        <w:rFonts w:ascii="Courier New" w:hAnsi="Courier New" w:hint="default"/>
      </w:rPr>
    </w:lvl>
    <w:lvl w:ilvl="5" w:tplc="7DFA54A0">
      <w:start w:val="1"/>
      <w:numFmt w:val="bullet"/>
      <w:lvlText w:val=""/>
      <w:lvlJc w:val="left"/>
      <w:pPr>
        <w:ind w:left="4320" w:hanging="360"/>
      </w:pPr>
      <w:rPr>
        <w:rFonts w:ascii="Wingdings" w:hAnsi="Wingdings" w:hint="default"/>
      </w:rPr>
    </w:lvl>
    <w:lvl w:ilvl="6" w:tplc="DBC4AB50">
      <w:start w:val="1"/>
      <w:numFmt w:val="bullet"/>
      <w:lvlText w:val=""/>
      <w:lvlJc w:val="left"/>
      <w:pPr>
        <w:ind w:left="5040" w:hanging="360"/>
      </w:pPr>
      <w:rPr>
        <w:rFonts w:ascii="Symbol" w:hAnsi="Symbol" w:hint="default"/>
      </w:rPr>
    </w:lvl>
    <w:lvl w:ilvl="7" w:tplc="B6EC0224">
      <w:start w:val="1"/>
      <w:numFmt w:val="bullet"/>
      <w:lvlText w:val="o"/>
      <w:lvlJc w:val="left"/>
      <w:pPr>
        <w:ind w:left="5760" w:hanging="360"/>
      </w:pPr>
      <w:rPr>
        <w:rFonts w:ascii="Courier New" w:hAnsi="Courier New" w:hint="default"/>
      </w:rPr>
    </w:lvl>
    <w:lvl w:ilvl="8" w:tplc="60482B9C">
      <w:start w:val="1"/>
      <w:numFmt w:val="bullet"/>
      <w:lvlText w:val=""/>
      <w:lvlJc w:val="left"/>
      <w:pPr>
        <w:ind w:left="6480" w:hanging="360"/>
      </w:pPr>
      <w:rPr>
        <w:rFonts w:ascii="Wingdings" w:hAnsi="Wingdings" w:hint="default"/>
      </w:rPr>
    </w:lvl>
  </w:abstractNum>
  <w:abstractNum w:abstractNumId="7" w15:restartNumberingAfterBreak="0">
    <w:nsid w:val="41B32C84"/>
    <w:multiLevelType w:val="hybridMultilevel"/>
    <w:tmpl w:val="FFFFFFFF"/>
    <w:lvl w:ilvl="0" w:tplc="103070A2">
      <w:start w:val="1"/>
      <w:numFmt w:val="bullet"/>
      <w:lvlText w:val=""/>
      <w:lvlJc w:val="left"/>
      <w:pPr>
        <w:ind w:left="720" w:hanging="360"/>
      </w:pPr>
      <w:rPr>
        <w:rFonts w:ascii="Symbol" w:hAnsi="Symbol" w:hint="default"/>
      </w:rPr>
    </w:lvl>
    <w:lvl w:ilvl="1" w:tplc="6352C8AA">
      <w:start w:val="1"/>
      <w:numFmt w:val="bullet"/>
      <w:lvlText w:val="o"/>
      <w:lvlJc w:val="left"/>
      <w:pPr>
        <w:ind w:left="1440" w:hanging="360"/>
      </w:pPr>
      <w:rPr>
        <w:rFonts w:ascii="Courier New" w:hAnsi="Courier New" w:hint="default"/>
      </w:rPr>
    </w:lvl>
    <w:lvl w:ilvl="2" w:tplc="C6DA2572">
      <w:start w:val="1"/>
      <w:numFmt w:val="bullet"/>
      <w:lvlText w:val=""/>
      <w:lvlJc w:val="left"/>
      <w:pPr>
        <w:ind w:left="2160" w:hanging="360"/>
      </w:pPr>
      <w:rPr>
        <w:rFonts w:ascii="Wingdings" w:hAnsi="Wingdings" w:hint="default"/>
      </w:rPr>
    </w:lvl>
    <w:lvl w:ilvl="3" w:tplc="0FB4EAB0">
      <w:start w:val="1"/>
      <w:numFmt w:val="bullet"/>
      <w:lvlText w:val=""/>
      <w:lvlJc w:val="left"/>
      <w:pPr>
        <w:ind w:left="2880" w:hanging="360"/>
      </w:pPr>
      <w:rPr>
        <w:rFonts w:ascii="Symbol" w:hAnsi="Symbol" w:hint="default"/>
      </w:rPr>
    </w:lvl>
    <w:lvl w:ilvl="4" w:tplc="E21CF72A">
      <w:start w:val="1"/>
      <w:numFmt w:val="bullet"/>
      <w:lvlText w:val="o"/>
      <w:lvlJc w:val="left"/>
      <w:pPr>
        <w:ind w:left="3600" w:hanging="360"/>
      </w:pPr>
      <w:rPr>
        <w:rFonts w:ascii="Courier New" w:hAnsi="Courier New" w:hint="default"/>
      </w:rPr>
    </w:lvl>
    <w:lvl w:ilvl="5" w:tplc="D1BEE1FC">
      <w:start w:val="1"/>
      <w:numFmt w:val="bullet"/>
      <w:lvlText w:val=""/>
      <w:lvlJc w:val="left"/>
      <w:pPr>
        <w:ind w:left="4320" w:hanging="360"/>
      </w:pPr>
      <w:rPr>
        <w:rFonts w:ascii="Wingdings" w:hAnsi="Wingdings" w:hint="default"/>
      </w:rPr>
    </w:lvl>
    <w:lvl w:ilvl="6" w:tplc="3F9814A6">
      <w:start w:val="1"/>
      <w:numFmt w:val="bullet"/>
      <w:lvlText w:val=""/>
      <w:lvlJc w:val="left"/>
      <w:pPr>
        <w:ind w:left="5040" w:hanging="360"/>
      </w:pPr>
      <w:rPr>
        <w:rFonts w:ascii="Symbol" w:hAnsi="Symbol" w:hint="default"/>
      </w:rPr>
    </w:lvl>
    <w:lvl w:ilvl="7" w:tplc="6142B65C">
      <w:start w:val="1"/>
      <w:numFmt w:val="bullet"/>
      <w:lvlText w:val="o"/>
      <w:lvlJc w:val="left"/>
      <w:pPr>
        <w:ind w:left="5760" w:hanging="360"/>
      </w:pPr>
      <w:rPr>
        <w:rFonts w:ascii="Courier New" w:hAnsi="Courier New" w:hint="default"/>
      </w:rPr>
    </w:lvl>
    <w:lvl w:ilvl="8" w:tplc="624C8652">
      <w:start w:val="1"/>
      <w:numFmt w:val="bullet"/>
      <w:lvlText w:val=""/>
      <w:lvlJc w:val="left"/>
      <w:pPr>
        <w:ind w:left="6480" w:hanging="360"/>
      </w:pPr>
      <w:rPr>
        <w:rFonts w:ascii="Wingdings" w:hAnsi="Wingdings" w:hint="default"/>
      </w:rPr>
    </w:lvl>
  </w:abstractNum>
  <w:abstractNum w:abstractNumId="8" w15:restartNumberingAfterBreak="0">
    <w:nsid w:val="44A51E29"/>
    <w:multiLevelType w:val="hybridMultilevel"/>
    <w:tmpl w:val="FFFFFFFF"/>
    <w:lvl w:ilvl="0" w:tplc="82208674">
      <w:start w:val="1"/>
      <w:numFmt w:val="bullet"/>
      <w:lvlText w:val=""/>
      <w:lvlJc w:val="left"/>
      <w:pPr>
        <w:ind w:left="720" w:hanging="360"/>
      </w:pPr>
      <w:rPr>
        <w:rFonts w:ascii="Symbol" w:hAnsi="Symbol" w:hint="default"/>
      </w:rPr>
    </w:lvl>
    <w:lvl w:ilvl="1" w:tplc="B5449894">
      <w:start w:val="1"/>
      <w:numFmt w:val="bullet"/>
      <w:lvlText w:val="o"/>
      <w:lvlJc w:val="left"/>
      <w:pPr>
        <w:ind w:left="1440" w:hanging="360"/>
      </w:pPr>
      <w:rPr>
        <w:rFonts w:ascii="Courier New" w:hAnsi="Courier New" w:hint="default"/>
      </w:rPr>
    </w:lvl>
    <w:lvl w:ilvl="2" w:tplc="EED4D154">
      <w:start w:val="1"/>
      <w:numFmt w:val="bullet"/>
      <w:lvlText w:val=""/>
      <w:lvlJc w:val="left"/>
      <w:pPr>
        <w:ind w:left="2160" w:hanging="360"/>
      </w:pPr>
      <w:rPr>
        <w:rFonts w:ascii="Wingdings" w:hAnsi="Wingdings" w:hint="default"/>
      </w:rPr>
    </w:lvl>
    <w:lvl w:ilvl="3" w:tplc="04BE3970">
      <w:start w:val="1"/>
      <w:numFmt w:val="bullet"/>
      <w:lvlText w:val=""/>
      <w:lvlJc w:val="left"/>
      <w:pPr>
        <w:ind w:left="2880" w:hanging="360"/>
      </w:pPr>
      <w:rPr>
        <w:rFonts w:ascii="Symbol" w:hAnsi="Symbol" w:hint="default"/>
      </w:rPr>
    </w:lvl>
    <w:lvl w:ilvl="4" w:tplc="D5886E5A">
      <w:start w:val="1"/>
      <w:numFmt w:val="bullet"/>
      <w:lvlText w:val="o"/>
      <w:lvlJc w:val="left"/>
      <w:pPr>
        <w:ind w:left="3600" w:hanging="360"/>
      </w:pPr>
      <w:rPr>
        <w:rFonts w:ascii="Courier New" w:hAnsi="Courier New" w:hint="default"/>
      </w:rPr>
    </w:lvl>
    <w:lvl w:ilvl="5" w:tplc="E0A47210">
      <w:start w:val="1"/>
      <w:numFmt w:val="bullet"/>
      <w:lvlText w:val=""/>
      <w:lvlJc w:val="left"/>
      <w:pPr>
        <w:ind w:left="4320" w:hanging="360"/>
      </w:pPr>
      <w:rPr>
        <w:rFonts w:ascii="Wingdings" w:hAnsi="Wingdings" w:hint="default"/>
      </w:rPr>
    </w:lvl>
    <w:lvl w:ilvl="6" w:tplc="31A4DC58">
      <w:start w:val="1"/>
      <w:numFmt w:val="bullet"/>
      <w:lvlText w:val=""/>
      <w:lvlJc w:val="left"/>
      <w:pPr>
        <w:ind w:left="5040" w:hanging="360"/>
      </w:pPr>
      <w:rPr>
        <w:rFonts w:ascii="Symbol" w:hAnsi="Symbol" w:hint="default"/>
      </w:rPr>
    </w:lvl>
    <w:lvl w:ilvl="7" w:tplc="AA48130E">
      <w:start w:val="1"/>
      <w:numFmt w:val="bullet"/>
      <w:lvlText w:val="o"/>
      <w:lvlJc w:val="left"/>
      <w:pPr>
        <w:ind w:left="5760" w:hanging="360"/>
      </w:pPr>
      <w:rPr>
        <w:rFonts w:ascii="Courier New" w:hAnsi="Courier New" w:hint="default"/>
      </w:rPr>
    </w:lvl>
    <w:lvl w:ilvl="8" w:tplc="760C14D6">
      <w:start w:val="1"/>
      <w:numFmt w:val="bullet"/>
      <w:lvlText w:val=""/>
      <w:lvlJc w:val="left"/>
      <w:pPr>
        <w:ind w:left="6480" w:hanging="360"/>
      </w:pPr>
      <w:rPr>
        <w:rFonts w:ascii="Wingdings" w:hAnsi="Wingdings" w:hint="default"/>
      </w:rPr>
    </w:lvl>
  </w:abstractNum>
  <w:abstractNum w:abstractNumId="9" w15:restartNumberingAfterBreak="0">
    <w:nsid w:val="5A041216"/>
    <w:multiLevelType w:val="hybridMultilevel"/>
    <w:tmpl w:val="FFFFFFFF"/>
    <w:lvl w:ilvl="0" w:tplc="F5CE8832">
      <w:start w:val="1"/>
      <w:numFmt w:val="bullet"/>
      <w:lvlText w:val=""/>
      <w:lvlJc w:val="left"/>
      <w:pPr>
        <w:ind w:left="720" w:hanging="360"/>
      </w:pPr>
      <w:rPr>
        <w:rFonts w:ascii="Symbol" w:hAnsi="Symbol" w:hint="default"/>
      </w:rPr>
    </w:lvl>
    <w:lvl w:ilvl="1" w:tplc="8FBE0874">
      <w:start w:val="1"/>
      <w:numFmt w:val="bullet"/>
      <w:lvlText w:val="o"/>
      <w:lvlJc w:val="left"/>
      <w:pPr>
        <w:ind w:left="1440" w:hanging="360"/>
      </w:pPr>
      <w:rPr>
        <w:rFonts w:ascii="Courier New" w:hAnsi="Courier New" w:hint="default"/>
      </w:rPr>
    </w:lvl>
    <w:lvl w:ilvl="2" w:tplc="C34CC85E">
      <w:start w:val="1"/>
      <w:numFmt w:val="bullet"/>
      <w:lvlText w:val=""/>
      <w:lvlJc w:val="left"/>
      <w:pPr>
        <w:ind w:left="2160" w:hanging="360"/>
      </w:pPr>
      <w:rPr>
        <w:rFonts w:ascii="Wingdings" w:hAnsi="Wingdings" w:hint="default"/>
      </w:rPr>
    </w:lvl>
    <w:lvl w:ilvl="3" w:tplc="749AB59E">
      <w:start w:val="1"/>
      <w:numFmt w:val="bullet"/>
      <w:lvlText w:val=""/>
      <w:lvlJc w:val="left"/>
      <w:pPr>
        <w:ind w:left="2880" w:hanging="360"/>
      </w:pPr>
      <w:rPr>
        <w:rFonts w:ascii="Symbol" w:hAnsi="Symbol" w:hint="default"/>
      </w:rPr>
    </w:lvl>
    <w:lvl w:ilvl="4" w:tplc="2138C4A2">
      <w:start w:val="1"/>
      <w:numFmt w:val="bullet"/>
      <w:lvlText w:val="o"/>
      <w:lvlJc w:val="left"/>
      <w:pPr>
        <w:ind w:left="3600" w:hanging="360"/>
      </w:pPr>
      <w:rPr>
        <w:rFonts w:ascii="Courier New" w:hAnsi="Courier New" w:hint="default"/>
      </w:rPr>
    </w:lvl>
    <w:lvl w:ilvl="5" w:tplc="28665EEA">
      <w:start w:val="1"/>
      <w:numFmt w:val="bullet"/>
      <w:lvlText w:val=""/>
      <w:lvlJc w:val="left"/>
      <w:pPr>
        <w:ind w:left="4320" w:hanging="360"/>
      </w:pPr>
      <w:rPr>
        <w:rFonts w:ascii="Wingdings" w:hAnsi="Wingdings" w:hint="default"/>
      </w:rPr>
    </w:lvl>
    <w:lvl w:ilvl="6" w:tplc="8B827918">
      <w:start w:val="1"/>
      <w:numFmt w:val="bullet"/>
      <w:lvlText w:val=""/>
      <w:lvlJc w:val="left"/>
      <w:pPr>
        <w:ind w:left="5040" w:hanging="360"/>
      </w:pPr>
      <w:rPr>
        <w:rFonts w:ascii="Symbol" w:hAnsi="Symbol" w:hint="default"/>
      </w:rPr>
    </w:lvl>
    <w:lvl w:ilvl="7" w:tplc="2D8C9876">
      <w:start w:val="1"/>
      <w:numFmt w:val="bullet"/>
      <w:lvlText w:val="o"/>
      <w:lvlJc w:val="left"/>
      <w:pPr>
        <w:ind w:left="5760" w:hanging="360"/>
      </w:pPr>
      <w:rPr>
        <w:rFonts w:ascii="Courier New" w:hAnsi="Courier New" w:hint="default"/>
      </w:rPr>
    </w:lvl>
    <w:lvl w:ilvl="8" w:tplc="87C0715C">
      <w:start w:val="1"/>
      <w:numFmt w:val="bullet"/>
      <w:lvlText w:val=""/>
      <w:lvlJc w:val="left"/>
      <w:pPr>
        <w:ind w:left="6480" w:hanging="360"/>
      </w:pPr>
      <w:rPr>
        <w:rFonts w:ascii="Wingdings" w:hAnsi="Wingdings" w:hint="default"/>
      </w:rPr>
    </w:lvl>
  </w:abstractNum>
  <w:abstractNum w:abstractNumId="10" w15:restartNumberingAfterBreak="0">
    <w:nsid w:val="5E2329CB"/>
    <w:multiLevelType w:val="hybridMultilevel"/>
    <w:tmpl w:val="FFFFFFFF"/>
    <w:lvl w:ilvl="0" w:tplc="33406CB2">
      <w:start w:val="1"/>
      <w:numFmt w:val="bullet"/>
      <w:lvlText w:val=""/>
      <w:lvlJc w:val="left"/>
      <w:pPr>
        <w:ind w:left="720" w:hanging="360"/>
      </w:pPr>
      <w:rPr>
        <w:rFonts w:ascii="Symbol" w:hAnsi="Symbol" w:hint="default"/>
      </w:rPr>
    </w:lvl>
    <w:lvl w:ilvl="1" w:tplc="7052827E">
      <w:start w:val="1"/>
      <w:numFmt w:val="bullet"/>
      <w:lvlText w:val="o"/>
      <w:lvlJc w:val="left"/>
      <w:pPr>
        <w:ind w:left="1440" w:hanging="360"/>
      </w:pPr>
      <w:rPr>
        <w:rFonts w:ascii="Courier New" w:hAnsi="Courier New" w:hint="default"/>
      </w:rPr>
    </w:lvl>
    <w:lvl w:ilvl="2" w:tplc="AF0CD43E">
      <w:start w:val="1"/>
      <w:numFmt w:val="bullet"/>
      <w:lvlText w:val=""/>
      <w:lvlJc w:val="left"/>
      <w:pPr>
        <w:ind w:left="2160" w:hanging="360"/>
      </w:pPr>
      <w:rPr>
        <w:rFonts w:ascii="Wingdings" w:hAnsi="Wingdings" w:hint="default"/>
      </w:rPr>
    </w:lvl>
    <w:lvl w:ilvl="3" w:tplc="C63EBE48">
      <w:start w:val="1"/>
      <w:numFmt w:val="bullet"/>
      <w:lvlText w:val=""/>
      <w:lvlJc w:val="left"/>
      <w:pPr>
        <w:ind w:left="2880" w:hanging="360"/>
      </w:pPr>
      <w:rPr>
        <w:rFonts w:ascii="Symbol" w:hAnsi="Symbol" w:hint="default"/>
      </w:rPr>
    </w:lvl>
    <w:lvl w:ilvl="4" w:tplc="447E02B2">
      <w:start w:val="1"/>
      <w:numFmt w:val="bullet"/>
      <w:lvlText w:val="o"/>
      <w:lvlJc w:val="left"/>
      <w:pPr>
        <w:ind w:left="3600" w:hanging="360"/>
      </w:pPr>
      <w:rPr>
        <w:rFonts w:ascii="Courier New" w:hAnsi="Courier New" w:hint="default"/>
      </w:rPr>
    </w:lvl>
    <w:lvl w:ilvl="5" w:tplc="C1461BE6">
      <w:start w:val="1"/>
      <w:numFmt w:val="bullet"/>
      <w:lvlText w:val=""/>
      <w:lvlJc w:val="left"/>
      <w:pPr>
        <w:ind w:left="4320" w:hanging="360"/>
      </w:pPr>
      <w:rPr>
        <w:rFonts w:ascii="Wingdings" w:hAnsi="Wingdings" w:hint="default"/>
      </w:rPr>
    </w:lvl>
    <w:lvl w:ilvl="6" w:tplc="A06CF2BE">
      <w:start w:val="1"/>
      <w:numFmt w:val="bullet"/>
      <w:lvlText w:val=""/>
      <w:lvlJc w:val="left"/>
      <w:pPr>
        <w:ind w:left="5040" w:hanging="360"/>
      </w:pPr>
      <w:rPr>
        <w:rFonts w:ascii="Symbol" w:hAnsi="Symbol" w:hint="default"/>
      </w:rPr>
    </w:lvl>
    <w:lvl w:ilvl="7" w:tplc="FC785092">
      <w:start w:val="1"/>
      <w:numFmt w:val="bullet"/>
      <w:lvlText w:val="o"/>
      <w:lvlJc w:val="left"/>
      <w:pPr>
        <w:ind w:left="5760" w:hanging="360"/>
      </w:pPr>
      <w:rPr>
        <w:rFonts w:ascii="Courier New" w:hAnsi="Courier New" w:hint="default"/>
      </w:rPr>
    </w:lvl>
    <w:lvl w:ilvl="8" w:tplc="77E4EF22">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10"/>
  </w:num>
  <w:num w:numId="8">
    <w:abstractNumId w:val="8"/>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FF0164"/>
    <w:rsid w:val="001A280D"/>
    <w:rsid w:val="0024331F"/>
    <w:rsid w:val="00277D65"/>
    <w:rsid w:val="004E38C1"/>
    <w:rsid w:val="00593C0E"/>
    <w:rsid w:val="005D389F"/>
    <w:rsid w:val="005F2D0D"/>
    <w:rsid w:val="00627052"/>
    <w:rsid w:val="006C393A"/>
    <w:rsid w:val="00844C80"/>
    <w:rsid w:val="008A11BF"/>
    <w:rsid w:val="008D7C12"/>
    <w:rsid w:val="009A516C"/>
    <w:rsid w:val="00A82E7B"/>
    <w:rsid w:val="00AE68DC"/>
    <w:rsid w:val="00B96716"/>
    <w:rsid w:val="00D15D65"/>
    <w:rsid w:val="00DA5C63"/>
    <w:rsid w:val="00DC3CA1"/>
    <w:rsid w:val="00F34B08"/>
    <w:rsid w:val="00F42AB1"/>
    <w:rsid w:val="00FB02A3"/>
    <w:rsid w:val="21D82192"/>
    <w:rsid w:val="34EBE873"/>
    <w:rsid w:val="351C81C0"/>
    <w:rsid w:val="4187989D"/>
    <w:rsid w:val="421451AC"/>
    <w:rsid w:val="54DDA621"/>
    <w:rsid w:val="585794CA"/>
    <w:rsid w:val="5BCBA19E"/>
    <w:rsid w:val="66E7AB9A"/>
    <w:rsid w:val="7981EB62"/>
    <w:rsid w:val="79FF0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BA19E"/>
  <w15:chartTrackingRefBased/>
  <w15:docId w15:val="{A85829FA-0EB6-4DC8-848E-962C4741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rsid w:val="004E38C1"/>
    <w:pPr>
      <w:spacing w:after="0" w:line="240" w:lineRule="auto"/>
    </w:pPr>
  </w:style>
  <w:style w:type="character" w:styleId="UnresolvedMention">
    <w:name w:val="Unresolved Mention"/>
    <w:basedOn w:val="DefaultParagraphFont"/>
    <w:uiPriority w:val="99"/>
    <w:semiHidden/>
    <w:unhideWhenUsed/>
    <w:rsid w:val="00F34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lison@mindsightcounselling.co.uk" TargetMode="External"/><Relationship Id="rId2" Type="http://schemas.openxmlformats.org/officeDocument/2006/relationships/hyperlink" Target="www.mindsightcounselling.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Bungard</dc:creator>
  <cp:keywords/>
  <dc:description/>
  <cp:lastModifiedBy>Alison Pluck</cp:lastModifiedBy>
  <cp:revision>8</cp:revision>
  <dcterms:created xsi:type="dcterms:W3CDTF">2020-07-11T19:29:00Z</dcterms:created>
  <dcterms:modified xsi:type="dcterms:W3CDTF">2020-08-03T16:18:00Z</dcterms:modified>
</cp:coreProperties>
</file>